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7653A" w14:textId="77777777" w:rsidR="003F2A19" w:rsidRPr="000E6E31" w:rsidRDefault="003F2A19" w:rsidP="000E6E31">
      <w:pPr>
        <w:spacing w:after="240" w:line="240" w:lineRule="auto"/>
        <w:jc w:val="center"/>
        <w:rPr>
          <w:rFonts w:asciiTheme="majorHAnsi" w:hAnsiTheme="majorHAnsi" w:cstheme="majorHAnsi"/>
          <w:b/>
          <w:bCs/>
          <w:lang w:val="lt-LT"/>
        </w:rPr>
      </w:pPr>
      <w:r w:rsidRPr="000E6E31">
        <w:rPr>
          <w:rFonts w:asciiTheme="majorHAnsi" w:hAnsiTheme="majorHAnsi" w:cstheme="majorHAnsi"/>
          <w:b/>
          <w:bCs/>
          <w:lang w:val="lt-LT"/>
        </w:rPr>
        <w:t>TECHNINĖ SPECIFIKACIJA</w:t>
      </w:r>
    </w:p>
    <w:p w14:paraId="0C832FCD" w14:textId="19FFFC93" w:rsidR="006C6063" w:rsidRPr="000E6E31" w:rsidRDefault="003F2A19" w:rsidP="000E6E31">
      <w:pPr>
        <w:spacing w:after="240" w:line="240" w:lineRule="auto"/>
        <w:jc w:val="center"/>
        <w:rPr>
          <w:rFonts w:asciiTheme="majorHAnsi" w:hAnsiTheme="majorHAnsi" w:cstheme="majorHAnsi"/>
          <w:b/>
          <w:bCs/>
          <w:lang w:val="lt-LT"/>
        </w:rPr>
      </w:pPr>
      <w:r w:rsidRPr="000E6E31">
        <w:rPr>
          <w:rFonts w:asciiTheme="majorHAnsi" w:hAnsiTheme="majorHAnsi" w:cstheme="majorHAnsi"/>
          <w:b/>
          <w:bCs/>
          <w:lang w:val="lt-LT"/>
        </w:rPr>
        <w:t xml:space="preserve">KLAIPĖDOS MIESTO PAVIRŠINIŲ NUOTEKŲ BASEINO NR. </w:t>
      </w:r>
      <w:r w:rsidR="009C0C74" w:rsidRPr="000E6E31">
        <w:rPr>
          <w:rFonts w:asciiTheme="majorHAnsi" w:hAnsiTheme="majorHAnsi" w:cstheme="majorHAnsi"/>
          <w:b/>
          <w:bCs/>
          <w:lang w:val="lt-LT"/>
        </w:rPr>
        <w:t>4</w:t>
      </w:r>
      <w:r w:rsidRPr="000E6E31">
        <w:rPr>
          <w:rFonts w:asciiTheme="majorHAnsi" w:hAnsiTheme="majorHAnsi" w:cstheme="majorHAnsi"/>
          <w:b/>
          <w:bCs/>
          <w:lang w:val="lt-LT"/>
        </w:rPr>
        <w:t xml:space="preserve"> HIDRAULINIO MODELIO SUKŪRIMAS</w:t>
      </w:r>
    </w:p>
    <w:p w14:paraId="148C1028" w14:textId="0DD204FA" w:rsidR="00161DC9" w:rsidRPr="000E6E31" w:rsidRDefault="00161DC9" w:rsidP="000E6E31">
      <w:pPr>
        <w:pStyle w:val="Sraopastraipa1"/>
        <w:widowControl w:val="0"/>
        <w:numPr>
          <w:ilvl w:val="0"/>
          <w:numId w:val="10"/>
        </w:numPr>
        <w:suppressAutoHyphens/>
        <w:spacing w:after="240" w:line="240" w:lineRule="auto"/>
        <w:ind w:left="714" w:hanging="357"/>
        <w:jc w:val="both"/>
        <w:rPr>
          <w:rFonts w:asciiTheme="majorHAnsi" w:hAnsiTheme="majorHAnsi" w:cstheme="majorHAnsi"/>
          <w:sz w:val="22"/>
          <w:szCs w:val="22"/>
          <w:u w:val="single"/>
          <w:lang w:val="lt-LT"/>
        </w:rPr>
      </w:pPr>
      <w:r w:rsidRPr="000E6E31">
        <w:rPr>
          <w:rFonts w:asciiTheme="majorHAnsi" w:hAnsiTheme="majorHAnsi" w:cstheme="majorHAnsi"/>
          <w:sz w:val="22"/>
          <w:szCs w:val="22"/>
          <w:u w:val="single"/>
          <w:lang w:val="lt-LT"/>
        </w:rPr>
        <w:t xml:space="preserve">Sukurti skaitmeninį </w:t>
      </w:r>
      <w:r w:rsidR="00B62C9C" w:rsidRPr="000E6E31">
        <w:rPr>
          <w:rFonts w:asciiTheme="majorHAnsi" w:hAnsiTheme="majorHAnsi" w:cstheme="majorHAnsi"/>
          <w:sz w:val="22"/>
          <w:szCs w:val="22"/>
          <w:u w:val="single"/>
          <w:lang w:val="lt-LT"/>
        </w:rPr>
        <w:t>Klaipėdos</w:t>
      </w:r>
      <w:r w:rsidRPr="000E6E31">
        <w:rPr>
          <w:rFonts w:asciiTheme="majorHAnsi" w:hAnsiTheme="majorHAnsi" w:cstheme="majorHAnsi"/>
          <w:sz w:val="22"/>
          <w:szCs w:val="22"/>
          <w:u w:val="single"/>
          <w:lang w:val="lt-LT"/>
        </w:rPr>
        <w:t xml:space="preserve"> miesto paviršinių nuotekų baseino </w:t>
      </w:r>
      <w:r w:rsidR="00B62C9C" w:rsidRPr="000E6E31">
        <w:rPr>
          <w:rFonts w:asciiTheme="majorHAnsi" w:hAnsiTheme="majorHAnsi" w:cstheme="majorHAnsi"/>
          <w:sz w:val="22"/>
          <w:szCs w:val="22"/>
          <w:u w:val="single"/>
          <w:lang w:val="lt-LT"/>
        </w:rPr>
        <w:t xml:space="preserve">Nr. </w:t>
      </w:r>
      <w:r w:rsidR="009C0C74" w:rsidRPr="000E6E31">
        <w:rPr>
          <w:rFonts w:asciiTheme="majorHAnsi" w:hAnsiTheme="majorHAnsi" w:cstheme="majorHAnsi"/>
          <w:sz w:val="22"/>
          <w:szCs w:val="22"/>
          <w:u w:val="single"/>
          <w:lang w:val="lt-LT"/>
        </w:rPr>
        <w:t>4</w:t>
      </w:r>
      <w:r w:rsidR="00B62C9C" w:rsidRPr="000E6E31">
        <w:rPr>
          <w:rFonts w:asciiTheme="majorHAnsi" w:hAnsiTheme="majorHAnsi" w:cstheme="majorHAnsi"/>
          <w:sz w:val="22"/>
          <w:szCs w:val="22"/>
          <w:u w:val="single"/>
          <w:lang w:val="lt-LT"/>
        </w:rPr>
        <w:t xml:space="preserve"> </w:t>
      </w:r>
      <w:r w:rsidRPr="000E6E31">
        <w:rPr>
          <w:rFonts w:asciiTheme="majorHAnsi" w:hAnsiTheme="majorHAnsi" w:cstheme="majorHAnsi"/>
          <w:sz w:val="22"/>
          <w:szCs w:val="22"/>
          <w:u w:val="single"/>
          <w:lang w:val="lt-LT"/>
        </w:rPr>
        <w:t xml:space="preserve">hidraulinį modelį. </w:t>
      </w:r>
    </w:p>
    <w:p w14:paraId="329346D0" w14:textId="16765402" w:rsidR="00161DC9" w:rsidRPr="000E6E31" w:rsidRDefault="00161DC9" w:rsidP="000E6E31">
      <w:pPr>
        <w:pStyle w:val="Sraopastraipa1"/>
        <w:widowControl w:val="0"/>
        <w:numPr>
          <w:ilvl w:val="0"/>
          <w:numId w:val="10"/>
        </w:numPr>
        <w:suppressAutoHyphens/>
        <w:spacing w:after="240" w:line="240" w:lineRule="auto"/>
        <w:jc w:val="both"/>
        <w:rPr>
          <w:rFonts w:asciiTheme="majorHAnsi" w:hAnsiTheme="majorHAnsi" w:cstheme="majorHAnsi"/>
          <w:sz w:val="22"/>
          <w:szCs w:val="22"/>
          <w:u w:val="single"/>
          <w:lang w:val="lt-LT"/>
        </w:rPr>
      </w:pPr>
      <w:r w:rsidRPr="000E6E31">
        <w:rPr>
          <w:rFonts w:asciiTheme="majorHAnsi" w:hAnsiTheme="majorHAnsi" w:cstheme="majorHAnsi"/>
          <w:sz w:val="22"/>
          <w:szCs w:val="22"/>
          <w:u w:val="single"/>
          <w:lang w:val="lt-LT"/>
        </w:rPr>
        <w:t>Skaitmeninis hidraulinis modelis turi apimti visus pagrindinius paviršinių nuotekų tinklo elementus:</w:t>
      </w:r>
    </w:p>
    <w:p w14:paraId="54819E34" w14:textId="66AED610" w:rsidR="00161DC9" w:rsidRPr="000E6E31" w:rsidRDefault="00161DC9" w:rsidP="000E6E31">
      <w:pPr>
        <w:pStyle w:val="Sraopastraipa1"/>
        <w:widowControl w:val="0"/>
        <w:numPr>
          <w:ilvl w:val="0"/>
          <w:numId w:val="11"/>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 xml:space="preserve">Vamzdžius (didesnius kaip DN200). </w:t>
      </w:r>
      <w:r w:rsidR="00B62C9C" w:rsidRPr="000E6E31">
        <w:rPr>
          <w:rFonts w:asciiTheme="majorHAnsi" w:hAnsiTheme="majorHAnsi" w:cstheme="majorHAnsi"/>
          <w:sz w:val="22"/>
          <w:szCs w:val="22"/>
          <w:lang w:val="lt-LT"/>
        </w:rPr>
        <w:t>V</w:t>
      </w:r>
      <w:r w:rsidRPr="000E6E31">
        <w:rPr>
          <w:rFonts w:asciiTheme="majorHAnsi" w:hAnsiTheme="majorHAnsi" w:cstheme="majorHAnsi"/>
          <w:sz w:val="22"/>
          <w:szCs w:val="22"/>
          <w:lang w:val="lt-LT"/>
        </w:rPr>
        <w:t xml:space="preserve">amzdžiai turi turėti ruožo pradžios ir pabaigos altitudes. Modelyje netraukiamos lietaus surinkimo grotelės ir vamzdžiai mažesni kaip DN200. </w:t>
      </w:r>
      <w:r w:rsidR="00E719F6" w:rsidRPr="000E6E31">
        <w:rPr>
          <w:rFonts w:asciiTheme="majorHAnsi" w:hAnsiTheme="majorHAnsi" w:cstheme="majorHAnsi"/>
          <w:sz w:val="22"/>
          <w:szCs w:val="22"/>
          <w:lang w:val="lt-LT"/>
        </w:rPr>
        <w:t xml:space="preserve">Vamzdžių medžiaga priimama gelžbetonis (šiurkštumo skaičiavimui) arba kita, jeigu žinoma vamzdžio medžiaga. </w:t>
      </w:r>
    </w:p>
    <w:p w14:paraId="23C1D81C" w14:textId="720B66F2" w:rsidR="00161DC9" w:rsidRPr="000E6E31" w:rsidRDefault="00161DC9" w:rsidP="000E6E31">
      <w:pPr>
        <w:pStyle w:val="Sraopastraipa1"/>
        <w:widowControl w:val="0"/>
        <w:numPr>
          <w:ilvl w:val="0"/>
          <w:numId w:val="11"/>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Šulinius</w:t>
      </w:r>
      <w:r w:rsidR="00F015FC" w:rsidRPr="000E6E31">
        <w:rPr>
          <w:rFonts w:asciiTheme="majorHAnsi" w:hAnsiTheme="majorHAnsi" w:cstheme="majorHAnsi"/>
          <w:sz w:val="22"/>
          <w:szCs w:val="22"/>
          <w:lang w:val="lt-LT"/>
        </w:rPr>
        <w:t xml:space="preserve">. </w:t>
      </w:r>
      <w:r w:rsidR="00B62C9C" w:rsidRPr="000E6E31">
        <w:rPr>
          <w:rFonts w:asciiTheme="majorHAnsi" w:hAnsiTheme="majorHAnsi" w:cstheme="majorHAnsi"/>
          <w:sz w:val="22"/>
          <w:szCs w:val="22"/>
          <w:lang w:val="lt-LT"/>
        </w:rPr>
        <w:t>Š</w:t>
      </w:r>
      <w:r w:rsidR="00F015FC" w:rsidRPr="000E6E31">
        <w:rPr>
          <w:rFonts w:asciiTheme="majorHAnsi" w:hAnsiTheme="majorHAnsi" w:cstheme="majorHAnsi"/>
          <w:sz w:val="22"/>
          <w:szCs w:val="22"/>
          <w:lang w:val="lt-LT"/>
        </w:rPr>
        <w:t xml:space="preserve">uliniai turi turėti dangčio altitudę ir latako dugno altitudę. </w:t>
      </w:r>
      <w:r w:rsidR="00E719F6" w:rsidRPr="000E6E31">
        <w:rPr>
          <w:rFonts w:asciiTheme="majorHAnsi" w:hAnsiTheme="majorHAnsi" w:cstheme="majorHAnsi"/>
          <w:sz w:val="22"/>
          <w:szCs w:val="22"/>
          <w:lang w:val="lt-LT"/>
        </w:rPr>
        <w:t xml:space="preserve">Šuliniai priimami 1500 mm skersmens, arba kitoks, jeigu žinomas šulinio skersmuo. </w:t>
      </w:r>
    </w:p>
    <w:p w14:paraId="551A2D79" w14:textId="2DB99F8D" w:rsidR="00161DC9" w:rsidRPr="000E6E31" w:rsidRDefault="00161DC9" w:rsidP="000E6E31">
      <w:pPr>
        <w:pStyle w:val="Sraopastraipa1"/>
        <w:widowControl w:val="0"/>
        <w:numPr>
          <w:ilvl w:val="0"/>
          <w:numId w:val="11"/>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Išleistuvą</w:t>
      </w:r>
      <w:r w:rsidR="00F015FC" w:rsidRPr="000E6E31">
        <w:rPr>
          <w:rFonts w:asciiTheme="majorHAnsi" w:hAnsiTheme="majorHAnsi" w:cstheme="majorHAnsi"/>
          <w:sz w:val="22"/>
          <w:szCs w:val="22"/>
          <w:lang w:val="lt-LT"/>
        </w:rPr>
        <w:t xml:space="preserve">. Modelis apima paviršinių nuotekų tinklus iki </w:t>
      </w:r>
      <w:r w:rsidR="00B62C9C" w:rsidRPr="000E6E31">
        <w:rPr>
          <w:rFonts w:asciiTheme="majorHAnsi" w:hAnsiTheme="majorHAnsi" w:cstheme="majorHAnsi"/>
          <w:sz w:val="22"/>
          <w:szCs w:val="22"/>
          <w:lang w:val="lt-LT"/>
        </w:rPr>
        <w:t>išleistuvo</w:t>
      </w:r>
      <w:r w:rsidR="00F015FC" w:rsidRPr="000E6E31">
        <w:rPr>
          <w:rFonts w:asciiTheme="majorHAnsi" w:hAnsiTheme="majorHAnsi" w:cstheme="majorHAnsi"/>
          <w:sz w:val="22"/>
          <w:szCs w:val="22"/>
          <w:lang w:val="lt-LT"/>
        </w:rPr>
        <w:t xml:space="preserve">. </w:t>
      </w:r>
    </w:p>
    <w:p w14:paraId="2E507D16" w14:textId="302B290F" w:rsidR="00161DC9" w:rsidRPr="000E6E31" w:rsidRDefault="00161DC9" w:rsidP="000E6E31">
      <w:pPr>
        <w:pStyle w:val="Sraopastraipa1"/>
        <w:widowControl w:val="0"/>
        <w:numPr>
          <w:ilvl w:val="0"/>
          <w:numId w:val="11"/>
        </w:numPr>
        <w:suppressAutoHyphens/>
        <w:spacing w:after="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Teritorijos užstatym</w:t>
      </w:r>
      <w:r w:rsidR="00B62C9C" w:rsidRPr="000E6E31">
        <w:rPr>
          <w:rFonts w:asciiTheme="majorHAnsi" w:hAnsiTheme="majorHAnsi" w:cstheme="majorHAnsi"/>
          <w:sz w:val="22"/>
          <w:szCs w:val="22"/>
          <w:lang w:val="lt-LT"/>
        </w:rPr>
        <w:t>ą</w:t>
      </w:r>
      <w:r w:rsidR="00F015FC" w:rsidRPr="000E6E31">
        <w:rPr>
          <w:rFonts w:asciiTheme="majorHAnsi" w:hAnsiTheme="majorHAnsi" w:cstheme="majorHAnsi"/>
          <w:sz w:val="22"/>
          <w:szCs w:val="22"/>
          <w:lang w:val="lt-LT"/>
        </w:rPr>
        <w:t xml:space="preserve"> (įvertinti skirtingą teritorijos užstatymą). </w:t>
      </w:r>
    </w:p>
    <w:p w14:paraId="6F0E8326" w14:textId="65CE35E1" w:rsidR="00C37E89" w:rsidRPr="000E6E31" w:rsidRDefault="00E719F6" w:rsidP="000E6E31">
      <w:pPr>
        <w:pStyle w:val="Sraopastraipa"/>
        <w:numPr>
          <w:ilvl w:val="0"/>
          <w:numId w:val="10"/>
        </w:numPr>
        <w:spacing w:after="240" w:line="240" w:lineRule="auto"/>
        <w:jc w:val="both"/>
        <w:rPr>
          <w:rFonts w:asciiTheme="majorHAnsi" w:eastAsia="Times New Roman" w:hAnsiTheme="majorHAnsi" w:cstheme="majorHAnsi"/>
          <w:u w:val="single"/>
          <w:lang w:val="lt-LT"/>
        </w:rPr>
      </w:pPr>
      <w:r w:rsidRPr="000E6E31">
        <w:rPr>
          <w:rFonts w:asciiTheme="majorHAnsi" w:eastAsia="Times New Roman" w:hAnsiTheme="majorHAnsi" w:cstheme="majorHAnsi"/>
          <w:u w:val="single"/>
          <w:lang w:val="lt-LT"/>
        </w:rPr>
        <w:t>Baseino teritorija</w:t>
      </w:r>
      <w:r w:rsidR="003D08CA" w:rsidRPr="000E6E31">
        <w:rPr>
          <w:rFonts w:asciiTheme="majorHAnsi" w:eastAsia="Times New Roman" w:hAnsiTheme="majorHAnsi" w:cstheme="majorHAnsi"/>
          <w:u w:val="single"/>
          <w:lang w:val="lt-LT"/>
        </w:rPr>
        <w:t xml:space="preserve"> </w:t>
      </w:r>
      <w:r w:rsidRPr="000E6E31">
        <w:rPr>
          <w:rFonts w:asciiTheme="majorHAnsi" w:eastAsia="Times New Roman" w:hAnsiTheme="majorHAnsi" w:cstheme="majorHAnsi"/>
          <w:u w:val="single"/>
          <w:lang w:val="lt-LT"/>
        </w:rPr>
        <w:t xml:space="preserve">turi būti įvertinta pagal dangų pobūdį, išskiriant mažiausiai į šias kategorijas: </w:t>
      </w:r>
    </w:p>
    <w:p w14:paraId="50BD2366" w14:textId="77777777" w:rsidR="00C37E89" w:rsidRPr="000E6E31" w:rsidRDefault="00C37E89" w:rsidP="000E6E31">
      <w:pPr>
        <w:pStyle w:val="Sraopastraipa"/>
        <w:numPr>
          <w:ilvl w:val="0"/>
          <w:numId w:val="12"/>
        </w:numPr>
        <w:spacing w:after="240" w:line="240" w:lineRule="auto"/>
        <w:ind w:left="1276" w:hanging="425"/>
        <w:jc w:val="both"/>
        <w:rPr>
          <w:rFonts w:asciiTheme="majorHAnsi" w:eastAsia="Times New Roman" w:hAnsiTheme="majorHAnsi" w:cstheme="majorHAnsi"/>
          <w:lang w:val="lt-LT"/>
        </w:rPr>
      </w:pPr>
      <w:r w:rsidRPr="000E6E31">
        <w:rPr>
          <w:rFonts w:asciiTheme="majorHAnsi" w:eastAsia="Times New Roman" w:hAnsiTheme="majorHAnsi" w:cstheme="majorHAnsi"/>
          <w:lang w:val="lt-LT"/>
        </w:rPr>
        <w:t>S</w:t>
      </w:r>
      <w:r w:rsidR="00E719F6" w:rsidRPr="000E6E31">
        <w:rPr>
          <w:rFonts w:asciiTheme="majorHAnsi" w:eastAsia="Times New Roman" w:hAnsiTheme="majorHAnsi" w:cstheme="majorHAnsi"/>
          <w:lang w:val="lt-LT"/>
        </w:rPr>
        <w:t xml:space="preserve">togų dangos; </w:t>
      </w:r>
    </w:p>
    <w:p w14:paraId="6240D2DA" w14:textId="6FEC210F" w:rsidR="00C37E89" w:rsidRPr="000E6E31" w:rsidRDefault="00C37E89" w:rsidP="000E6E31">
      <w:pPr>
        <w:pStyle w:val="Sraopastraipa"/>
        <w:numPr>
          <w:ilvl w:val="0"/>
          <w:numId w:val="12"/>
        </w:numPr>
        <w:spacing w:after="240" w:line="240" w:lineRule="auto"/>
        <w:ind w:left="1276" w:hanging="425"/>
        <w:jc w:val="both"/>
        <w:rPr>
          <w:rFonts w:asciiTheme="majorHAnsi" w:eastAsia="Times New Roman" w:hAnsiTheme="majorHAnsi" w:cstheme="majorHAnsi"/>
          <w:lang w:val="lt-LT"/>
        </w:rPr>
      </w:pPr>
      <w:r w:rsidRPr="000E6E31">
        <w:rPr>
          <w:rFonts w:asciiTheme="majorHAnsi" w:eastAsia="Times New Roman" w:hAnsiTheme="majorHAnsi" w:cstheme="majorHAnsi"/>
          <w:lang w:val="lt-LT"/>
        </w:rPr>
        <w:t>K</w:t>
      </w:r>
      <w:r w:rsidR="00E719F6" w:rsidRPr="000E6E31">
        <w:rPr>
          <w:rFonts w:asciiTheme="majorHAnsi" w:eastAsia="Times New Roman" w:hAnsiTheme="majorHAnsi" w:cstheme="majorHAnsi"/>
          <w:lang w:val="lt-LT"/>
        </w:rPr>
        <w:t xml:space="preserve">ietos vandeniui nelaidžios dangos (keliai, šaligatviai ir pan.); </w:t>
      </w:r>
    </w:p>
    <w:p w14:paraId="6CF91EC5" w14:textId="060BA30C" w:rsidR="00C37E89" w:rsidRPr="000E6E31" w:rsidRDefault="00C37E89" w:rsidP="000E6E31">
      <w:pPr>
        <w:pStyle w:val="Sraopastraipa"/>
        <w:numPr>
          <w:ilvl w:val="0"/>
          <w:numId w:val="12"/>
        </w:numPr>
        <w:spacing w:after="240" w:line="240" w:lineRule="auto"/>
        <w:ind w:left="1276" w:hanging="425"/>
        <w:jc w:val="both"/>
        <w:rPr>
          <w:rFonts w:asciiTheme="majorHAnsi" w:eastAsia="Times New Roman" w:hAnsiTheme="majorHAnsi" w:cstheme="majorHAnsi"/>
          <w:lang w:val="lt-LT"/>
        </w:rPr>
      </w:pPr>
      <w:r w:rsidRPr="000E6E31">
        <w:rPr>
          <w:rFonts w:asciiTheme="majorHAnsi" w:eastAsia="Times New Roman" w:hAnsiTheme="majorHAnsi" w:cstheme="majorHAnsi"/>
          <w:lang w:val="lt-LT"/>
        </w:rPr>
        <w:t>I</w:t>
      </w:r>
      <w:r w:rsidR="00E719F6" w:rsidRPr="000E6E31">
        <w:rPr>
          <w:rFonts w:asciiTheme="majorHAnsi" w:eastAsia="Times New Roman" w:hAnsiTheme="majorHAnsi" w:cstheme="majorHAnsi"/>
          <w:lang w:val="lt-LT"/>
        </w:rPr>
        <w:t>š dalies vandeniui laidūs paviršiai (sutankintas gruntas, žvyras, skalda, ir pan.)</w:t>
      </w:r>
      <w:r w:rsidRPr="000E6E31">
        <w:rPr>
          <w:rFonts w:asciiTheme="majorHAnsi" w:eastAsia="Times New Roman" w:hAnsiTheme="majorHAnsi" w:cstheme="majorHAnsi"/>
          <w:lang w:val="lt-LT"/>
        </w:rPr>
        <w:t>;</w:t>
      </w:r>
    </w:p>
    <w:p w14:paraId="6C823537" w14:textId="0B0568AD" w:rsidR="00E719F6" w:rsidRPr="000E6E31" w:rsidRDefault="00C37E89" w:rsidP="000E6E31">
      <w:pPr>
        <w:pStyle w:val="Sraopastraipa"/>
        <w:numPr>
          <w:ilvl w:val="0"/>
          <w:numId w:val="12"/>
        </w:numPr>
        <w:spacing w:after="240" w:line="240" w:lineRule="auto"/>
        <w:ind w:left="1276" w:hanging="425"/>
        <w:jc w:val="both"/>
        <w:rPr>
          <w:rFonts w:asciiTheme="majorHAnsi" w:eastAsia="Times New Roman" w:hAnsiTheme="majorHAnsi" w:cstheme="majorHAnsi"/>
          <w:lang w:val="lt-LT"/>
        </w:rPr>
      </w:pPr>
      <w:r w:rsidRPr="000E6E31">
        <w:rPr>
          <w:rFonts w:asciiTheme="majorHAnsi" w:eastAsia="Times New Roman" w:hAnsiTheme="majorHAnsi" w:cstheme="majorHAnsi"/>
          <w:lang w:val="lt-LT"/>
        </w:rPr>
        <w:t>Ž</w:t>
      </w:r>
      <w:r w:rsidR="00E719F6" w:rsidRPr="000E6E31">
        <w:rPr>
          <w:rFonts w:asciiTheme="majorHAnsi" w:eastAsia="Times New Roman" w:hAnsiTheme="majorHAnsi" w:cstheme="majorHAnsi"/>
          <w:lang w:val="lt-LT"/>
        </w:rPr>
        <w:t xml:space="preserve">alieji plotai (pievos, vejos, gėlynai ir pan.). </w:t>
      </w:r>
    </w:p>
    <w:p w14:paraId="3AE2E45B" w14:textId="364DBA46" w:rsidR="00CB00EE" w:rsidRPr="000E6E31" w:rsidRDefault="00CB00EE" w:rsidP="000E6E31">
      <w:pPr>
        <w:pStyle w:val="Sraopastraipa"/>
        <w:numPr>
          <w:ilvl w:val="0"/>
          <w:numId w:val="10"/>
        </w:numPr>
        <w:spacing w:after="120" w:line="240" w:lineRule="auto"/>
        <w:ind w:left="714" w:hanging="357"/>
        <w:jc w:val="both"/>
        <w:rPr>
          <w:rFonts w:asciiTheme="majorHAnsi" w:hAnsiTheme="majorHAnsi" w:cstheme="majorHAnsi"/>
          <w:u w:val="single"/>
          <w:lang w:val="lt-LT"/>
        </w:rPr>
      </w:pPr>
      <w:r w:rsidRPr="000E6E31">
        <w:rPr>
          <w:rFonts w:asciiTheme="majorHAnsi" w:hAnsiTheme="majorHAnsi" w:cstheme="majorHAnsi"/>
          <w:u w:val="single"/>
          <w:lang w:val="lt-LT"/>
        </w:rPr>
        <w:t>Hidraulinis modelis turi būti tinkamas p</w:t>
      </w:r>
      <w:r w:rsidR="00F73FA7" w:rsidRPr="000E6E31">
        <w:rPr>
          <w:rFonts w:asciiTheme="majorHAnsi" w:hAnsiTheme="majorHAnsi" w:cstheme="majorHAnsi"/>
          <w:u w:val="single"/>
          <w:lang w:val="lt-LT"/>
        </w:rPr>
        <w:t>aviršinių nuotekų tinklo e</w:t>
      </w:r>
      <w:r w:rsidR="009F2740" w:rsidRPr="000E6E31">
        <w:rPr>
          <w:rFonts w:asciiTheme="majorHAnsi" w:hAnsiTheme="majorHAnsi" w:cstheme="majorHAnsi"/>
          <w:u w:val="single"/>
          <w:lang w:val="lt-LT"/>
        </w:rPr>
        <w:t xml:space="preserve">kstremalių situacijų ir eksploatacinių savybių </w:t>
      </w:r>
      <w:r w:rsidRPr="000E6E31">
        <w:rPr>
          <w:rFonts w:asciiTheme="majorHAnsi" w:hAnsiTheme="majorHAnsi" w:cstheme="majorHAnsi"/>
          <w:u w:val="single"/>
          <w:lang w:val="lt-LT"/>
        </w:rPr>
        <w:t>analizei. Sukurto hidraulinio modelio pagrindiniai panaudo</w:t>
      </w:r>
      <w:r w:rsidR="006778D1" w:rsidRPr="000E6E31">
        <w:rPr>
          <w:rFonts w:asciiTheme="majorHAnsi" w:hAnsiTheme="majorHAnsi" w:cstheme="majorHAnsi"/>
          <w:u w:val="single"/>
          <w:lang w:val="lt-LT"/>
        </w:rPr>
        <w:t>jimo</w:t>
      </w:r>
      <w:r w:rsidRPr="000E6E31">
        <w:rPr>
          <w:rFonts w:asciiTheme="majorHAnsi" w:hAnsiTheme="majorHAnsi" w:cstheme="majorHAnsi"/>
          <w:u w:val="single"/>
          <w:lang w:val="lt-LT"/>
        </w:rPr>
        <w:t xml:space="preserve"> atvejai:</w:t>
      </w:r>
    </w:p>
    <w:p w14:paraId="2D5F5639" w14:textId="118B575A" w:rsidR="00CB00EE" w:rsidRPr="000E6E31" w:rsidRDefault="00CB00EE" w:rsidP="000E6E31">
      <w:pPr>
        <w:pStyle w:val="Sraopastraipa1"/>
        <w:widowControl w:val="0"/>
        <w:numPr>
          <w:ilvl w:val="2"/>
          <w:numId w:val="13"/>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Paviršinių nuotekų sistemos darbo, prijungus naujus vartotojus ir baseinus, analizė</w:t>
      </w:r>
      <w:r w:rsidR="00C37E89" w:rsidRPr="000E6E31">
        <w:rPr>
          <w:rFonts w:asciiTheme="majorHAnsi" w:hAnsiTheme="majorHAnsi" w:cstheme="majorHAnsi"/>
          <w:sz w:val="22"/>
          <w:szCs w:val="22"/>
          <w:lang w:val="lt-LT"/>
        </w:rPr>
        <w:t>.</w:t>
      </w:r>
    </w:p>
    <w:p w14:paraId="29A2DD4E" w14:textId="23EDD591" w:rsidR="00B62C9C" w:rsidRPr="000E6E31" w:rsidRDefault="00B62C9C" w:rsidP="000E6E31">
      <w:pPr>
        <w:pStyle w:val="Sraopastraipa1"/>
        <w:widowControl w:val="0"/>
        <w:numPr>
          <w:ilvl w:val="2"/>
          <w:numId w:val="13"/>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Dalies lietaus vandens nukreipimas į šalia esančius paviršinių nuotekų baseinus (esant topografinei galimybei).</w:t>
      </w:r>
    </w:p>
    <w:p w14:paraId="3D7B870C" w14:textId="308A79A8" w:rsidR="00CB00EE" w:rsidRPr="000E6E31" w:rsidRDefault="00CB00EE" w:rsidP="000E6E31">
      <w:pPr>
        <w:pStyle w:val="Sraopastraipa1"/>
        <w:widowControl w:val="0"/>
        <w:numPr>
          <w:ilvl w:val="2"/>
          <w:numId w:val="13"/>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Paviršinių nuotekų sistemos darbo, pasikeitus baseino užstatymo plotui ir dangos tipams, analizė</w:t>
      </w:r>
      <w:r w:rsidR="00C37E89" w:rsidRPr="000E6E31">
        <w:rPr>
          <w:rFonts w:asciiTheme="majorHAnsi" w:hAnsiTheme="majorHAnsi" w:cstheme="majorHAnsi"/>
          <w:sz w:val="22"/>
          <w:szCs w:val="22"/>
          <w:lang w:val="lt-LT"/>
        </w:rPr>
        <w:t>.</w:t>
      </w:r>
    </w:p>
    <w:p w14:paraId="46F8B5FE" w14:textId="38FE3DA2" w:rsidR="00CB00EE" w:rsidRPr="000E6E31" w:rsidRDefault="00CB00EE" w:rsidP="000E6E31">
      <w:pPr>
        <w:pStyle w:val="Sraopastraipa1"/>
        <w:widowControl w:val="0"/>
        <w:numPr>
          <w:ilvl w:val="2"/>
          <w:numId w:val="13"/>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Paviršinių nuotekų sistemos darbo, keičiant esamų vamzdynų skersmenis (tinklų renovacijos atveju), planuojant naujus baseinus, analizė</w:t>
      </w:r>
      <w:r w:rsidR="00C37E89" w:rsidRPr="000E6E31">
        <w:rPr>
          <w:rFonts w:asciiTheme="majorHAnsi" w:hAnsiTheme="majorHAnsi" w:cstheme="majorHAnsi"/>
          <w:sz w:val="22"/>
          <w:szCs w:val="22"/>
          <w:lang w:val="lt-LT"/>
        </w:rPr>
        <w:t>.</w:t>
      </w:r>
    </w:p>
    <w:p w14:paraId="4E6ABAEC" w14:textId="1B8AFDCB" w:rsidR="00CB00EE" w:rsidRPr="000E6E31" w:rsidRDefault="00CB00EE" w:rsidP="000E6E31">
      <w:pPr>
        <w:pStyle w:val="Sraopastraipa1"/>
        <w:widowControl w:val="0"/>
        <w:numPr>
          <w:ilvl w:val="2"/>
          <w:numId w:val="13"/>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Parinkti optimalius vamzdynų skersmenis, planuojant esamų tinklų rekonstrukcij</w:t>
      </w:r>
      <w:r w:rsidR="00C37E89" w:rsidRPr="000E6E31">
        <w:rPr>
          <w:rFonts w:asciiTheme="majorHAnsi" w:hAnsiTheme="majorHAnsi" w:cstheme="majorHAnsi"/>
          <w:sz w:val="22"/>
          <w:szCs w:val="22"/>
          <w:lang w:val="lt-LT"/>
        </w:rPr>
        <w:t>ą.</w:t>
      </w:r>
    </w:p>
    <w:p w14:paraId="6F91CDEB" w14:textId="6719497C" w:rsidR="00CB00EE" w:rsidRPr="000E6E31" w:rsidRDefault="00CB00EE" w:rsidP="000E6E31">
      <w:pPr>
        <w:pStyle w:val="Sraopastraipa1"/>
        <w:widowControl w:val="0"/>
        <w:numPr>
          <w:ilvl w:val="2"/>
          <w:numId w:val="13"/>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 xml:space="preserve">Identifikuojamas atkarpų pralaidumas (pagal šią informaciją išduodamos </w:t>
      </w:r>
      <w:r w:rsidR="009B3F44" w:rsidRPr="000E6E31">
        <w:rPr>
          <w:rFonts w:asciiTheme="majorHAnsi" w:hAnsiTheme="majorHAnsi" w:cstheme="majorHAnsi"/>
          <w:sz w:val="22"/>
          <w:szCs w:val="22"/>
          <w:lang w:val="lt-LT"/>
        </w:rPr>
        <w:t xml:space="preserve">prisijungimo ir planavimo </w:t>
      </w:r>
      <w:r w:rsidRPr="000E6E31">
        <w:rPr>
          <w:rFonts w:asciiTheme="majorHAnsi" w:hAnsiTheme="majorHAnsi" w:cstheme="majorHAnsi"/>
          <w:sz w:val="22"/>
          <w:szCs w:val="22"/>
          <w:lang w:val="lt-LT"/>
        </w:rPr>
        <w:t>sąlygos)</w:t>
      </w:r>
      <w:r w:rsidR="00C37E89" w:rsidRPr="000E6E31">
        <w:rPr>
          <w:rFonts w:asciiTheme="majorHAnsi" w:hAnsiTheme="majorHAnsi" w:cstheme="majorHAnsi"/>
          <w:sz w:val="22"/>
          <w:szCs w:val="22"/>
          <w:lang w:val="lt-LT"/>
        </w:rPr>
        <w:t>.</w:t>
      </w:r>
    </w:p>
    <w:p w14:paraId="068E4B37" w14:textId="3D62BE45" w:rsidR="00B62C9C" w:rsidRPr="000E6E31" w:rsidRDefault="00B62C9C" w:rsidP="000E6E31">
      <w:pPr>
        <w:pStyle w:val="Sraopastraipa1"/>
        <w:widowControl w:val="0"/>
        <w:numPr>
          <w:ilvl w:val="2"/>
          <w:numId w:val="13"/>
        </w:numPr>
        <w:suppressAutoHyphens/>
        <w:spacing w:after="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Visi aukščiau nurodyti panaudo</w:t>
      </w:r>
      <w:r w:rsidR="00326C5F" w:rsidRPr="000E6E31">
        <w:rPr>
          <w:rFonts w:asciiTheme="majorHAnsi" w:hAnsiTheme="majorHAnsi" w:cstheme="majorHAnsi"/>
          <w:sz w:val="22"/>
          <w:szCs w:val="22"/>
          <w:lang w:val="lt-LT"/>
        </w:rPr>
        <w:t>jimo</w:t>
      </w:r>
      <w:r w:rsidRPr="000E6E31">
        <w:rPr>
          <w:rFonts w:asciiTheme="majorHAnsi" w:hAnsiTheme="majorHAnsi" w:cstheme="majorHAnsi"/>
          <w:sz w:val="22"/>
          <w:szCs w:val="22"/>
          <w:lang w:val="lt-LT"/>
        </w:rPr>
        <w:t xml:space="preserve"> atvejai, turės būti pateikti sukurtame hidrauliniame modelyje. Atliekant mokymus, turės būti akcentuojami nurodyti praktiniai panaudo</w:t>
      </w:r>
      <w:r w:rsidR="00326C5F" w:rsidRPr="000E6E31">
        <w:rPr>
          <w:rFonts w:asciiTheme="majorHAnsi" w:hAnsiTheme="majorHAnsi" w:cstheme="majorHAnsi"/>
          <w:sz w:val="22"/>
          <w:szCs w:val="22"/>
          <w:lang w:val="lt-LT"/>
        </w:rPr>
        <w:t>jimo</w:t>
      </w:r>
      <w:r w:rsidRPr="000E6E31">
        <w:rPr>
          <w:rFonts w:asciiTheme="majorHAnsi" w:hAnsiTheme="majorHAnsi" w:cstheme="majorHAnsi"/>
          <w:sz w:val="22"/>
          <w:szCs w:val="22"/>
          <w:lang w:val="lt-LT"/>
        </w:rPr>
        <w:t xml:space="preserve"> aspektai. </w:t>
      </w:r>
    </w:p>
    <w:p w14:paraId="51EE3767" w14:textId="77777777" w:rsidR="00410D80" w:rsidRPr="000E6E31" w:rsidRDefault="00410D80" w:rsidP="000E6E31">
      <w:pPr>
        <w:pStyle w:val="Sraopastraipa"/>
        <w:numPr>
          <w:ilvl w:val="0"/>
          <w:numId w:val="10"/>
        </w:numPr>
        <w:spacing w:after="240" w:line="240" w:lineRule="auto"/>
        <w:jc w:val="both"/>
        <w:rPr>
          <w:rFonts w:asciiTheme="majorHAnsi" w:hAnsiTheme="majorHAnsi" w:cstheme="majorHAnsi"/>
          <w:lang w:val="lt-LT"/>
        </w:rPr>
      </w:pPr>
      <w:r w:rsidRPr="000E6E31">
        <w:rPr>
          <w:rFonts w:asciiTheme="majorHAnsi" w:hAnsiTheme="majorHAnsi" w:cstheme="majorHAnsi"/>
          <w:u w:val="single"/>
          <w:lang w:val="lt-LT"/>
        </w:rPr>
        <w:t>Paviršinių nuotekų tinklo ekstremalių situacijų ir eksploatacinių savybių simuliavimo programinė įranga privalo turėti šias galimybes ir funkcijas</w:t>
      </w:r>
      <w:r w:rsidRPr="000E6E31">
        <w:rPr>
          <w:rFonts w:asciiTheme="majorHAnsi" w:hAnsiTheme="majorHAnsi" w:cstheme="majorHAnsi"/>
          <w:lang w:val="lt-LT"/>
        </w:rPr>
        <w:t>:</w:t>
      </w:r>
    </w:p>
    <w:p w14:paraId="6F533E04" w14:textId="77777777" w:rsidR="00B62C9C" w:rsidRPr="000E6E31" w:rsidRDefault="00B62C9C" w:rsidP="000E6E31">
      <w:pPr>
        <w:pStyle w:val="Sraopastraipa1"/>
        <w:widowControl w:val="0"/>
        <w:numPr>
          <w:ilvl w:val="0"/>
          <w:numId w:val="16"/>
        </w:numPr>
        <w:suppressAutoHyphens/>
        <w:spacing w:after="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Analizuoti eksploatacinius parametrus, atlikti ekstremalių situacijų simuliaciją ir analizę.</w:t>
      </w:r>
    </w:p>
    <w:p w14:paraId="3AD05C76" w14:textId="77777777" w:rsidR="00410D80" w:rsidRPr="000E6E31" w:rsidRDefault="00410D80" w:rsidP="000E6E31">
      <w:pPr>
        <w:pStyle w:val="Sraopastraipa1"/>
        <w:widowControl w:val="0"/>
        <w:numPr>
          <w:ilvl w:val="0"/>
          <w:numId w:val="16"/>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Pateikti ekstremalių situacijų ir eksploatacinių savybių simuliavimo</w:t>
      </w:r>
      <w:r w:rsidRPr="000E6E31" w:rsidDel="001726AB">
        <w:rPr>
          <w:rFonts w:asciiTheme="majorHAnsi" w:hAnsiTheme="majorHAnsi" w:cstheme="majorHAnsi"/>
          <w:sz w:val="22"/>
          <w:szCs w:val="22"/>
          <w:lang w:val="lt-LT"/>
        </w:rPr>
        <w:t xml:space="preserve"> </w:t>
      </w:r>
      <w:r w:rsidRPr="000E6E31">
        <w:rPr>
          <w:rFonts w:asciiTheme="majorHAnsi" w:hAnsiTheme="majorHAnsi" w:cstheme="majorHAnsi"/>
          <w:sz w:val="22"/>
          <w:szCs w:val="22"/>
          <w:lang w:val="lt-LT"/>
        </w:rPr>
        <w:t>skaičiavimus, galimas alternatyvas su atributine informacija apie vamzdžio medžiagos tipą, įgilinimą, šulinio duomenis.</w:t>
      </w:r>
    </w:p>
    <w:p w14:paraId="6677DFE0" w14:textId="73B45E8A" w:rsidR="00410D80" w:rsidRPr="000E6E31" w:rsidRDefault="00410D80" w:rsidP="000E6E31">
      <w:pPr>
        <w:pStyle w:val="Sraopastraipa1"/>
        <w:widowControl w:val="0"/>
        <w:numPr>
          <w:ilvl w:val="0"/>
          <w:numId w:val="16"/>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Ryšys su GIS</w:t>
      </w:r>
      <w:r w:rsidR="006778D1" w:rsidRPr="000E6E31">
        <w:rPr>
          <w:rFonts w:asciiTheme="majorHAnsi" w:hAnsiTheme="majorHAnsi" w:cstheme="majorHAnsi"/>
          <w:sz w:val="22"/>
          <w:szCs w:val="22"/>
          <w:lang w:val="lt-LT"/>
        </w:rPr>
        <w:t xml:space="preserve"> ir/arba Trimble</w:t>
      </w:r>
      <w:r w:rsidRPr="000E6E31">
        <w:rPr>
          <w:rFonts w:asciiTheme="majorHAnsi" w:hAnsiTheme="majorHAnsi" w:cstheme="majorHAnsi"/>
          <w:sz w:val="22"/>
          <w:szCs w:val="22"/>
          <w:lang w:val="lt-LT"/>
        </w:rPr>
        <w:t xml:space="preserve"> duomenų bazėmis (įskaitant vamzdynų elementus, baseinų plotus, dangų plotus ir jų tipus) turi būti abipusis – modeliavimo sistemoje atlikus vieno ar kelių galimų scenarijų modeliavimą, turi būti galimybė modeliavimo metu gautus rezultatus įkelti į GIS </w:t>
      </w:r>
      <w:r w:rsidR="006778D1" w:rsidRPr="000E6E31">
        <w:rPr>
          <w:rFonts w:asciiTheme="majorHAnsi" w:hAnsiTheme="majorHAnsi" w:cstheme="majorHAnsi"/>
          <w:sz w:val="22"/>
          <w:szCs w:val="22"/>
          <w:lang w:val="lt-LT"/>
        </w:rPr>
        <w:t xml:space="preserve">ir/arba Trimble </w:t>
      </w:r>
      <w:r w:rsidRPr="000E6E31">
        <w:rPr>
          <w:rFonts w:asciiTheme="majorHAnsi" w:hAnsiTheme="majorHAnsi" w:cstheme="majorHAnsi"/>
          <w:sz w:val="22"/>
          <w:szCs w:val="22"/>
          <w:lang w:val="lt-LT"/>
        </w:rPr>
        <w:t>ir atvaizduoti skirtingais vizualizavimo būdais pagal pasirinktą parametrą.</w:t>
      </w:r>
    </w:p>
    <w:p w14:paraId="35415262" w14:textId="4B995259" w:rsidR="00410D80" w:rsidRPr="000E6E31" w:rsidRDefault="00B62C9C" w:rsidP="000E6E31">
      <w:pPr>
        <w:pStyle w:val="Sraopastraipa1"/>
        <w:widowControl w:val="0"/>
        <w:numPr>
          <w:ilvl w:val="0"/>
          <w:numId w:val="16"/>
        </w:numPr>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L</w:t>
      </w:r>
      <w:r w:rsidR="00410D80" w:rsidRPr="000E6E31">
        <w:rPr>
          <w:rFonts w:asciiTheme="majorHAnsi" w:hAnsiTheme="majorHAnsi" w:cstheme="majorHAnsi"/>
          <w:sz w:val="22"/>
          <w:szCs w:val="22"/>
          <w:lang w:val="lt-LT"/>
        </w:rPr>
        <w:t xml:space="preserve">eisti sudaryti neribotą kiekį scenarijų ekstremalių situacijų ir eksploatacinių savybių </w:t>
      </w:r>
      <w:r w:rsidR="00410D80" w:rsidRPr="000E6E31">
        <w:rPr>
          <w:rFonts w:asciiTheme="majorHAnsi" w:hAnsiTheme="majorHAnsi" w:cstheme="majorHAnsi"/>
          <w:sz w:val="22"/>
          <w:szCs w:val="22"/>
          <w:lang w:val="lt-LT"/>
        </w:rPr>
        <w:lastRenderedPageBreak/>
        <w:t>simuliavimo</w:t>
      </w:r>
      <w:r w:rsidR="00410D80" w:rsidRPr="000E6E31" w:rsidDel="00AE2BCD">
        <w:rPr>
          <w:rFonts w:asciiTheme="majorHAnsi" w:hAnsiTheme="majorHAnsi" w:cstheme="majorHAnsi"/>
          <w:sz w:val="22"/>
          <w:szCs w:val="22"/>
          <w:lang w:val="lt-LT"/>
        </w:rPr>
        <w:t xml:space="preserve"> </w:t>
      </w:r>
      <w:r w:rsidR="00410D80" w:rsidRPr="000E6E31">
        <w:rPr>
          <w:rFonts w:asciiTheme="majorHAnsi" w:hAnsiTheme="majorHAnsi" w:cstheme="majorHAnsi"/>
          <w:sz w:val="22"/>
          <w:szCs w:val="22"/>
          <w:lang w:val="lt-LT"/>
        </w:rPr>
        <w:t xml:space="preserve">apribojimams ir išorės bei aplinkos poveikiams įvertinti. </w:t>
      </w:r>
    </w:p>
    <w:p w14:paraId="260252C5" w14:textId="77777777" w:rsidR="00410D80" w:rsidRPr="000E6E31" w:rsidRDefault="00410D80" w:rsidP="000E6E31">
      <w:pPr>
        <w:pStyle w:val="Sraopastraipa1"/>
        <w:widowControl w:val="0"/>
        <w:numPr>
          <w:ilvl w:val="0"/>
          <w:numId w:val="16"/>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Ekstremalių situacijų ir eksploatacinių savybių simuliavime</w:t>
      </w:r>
      <w:r w:rsidRPr="000E6E31" w:rsidDel="00185099">
        <w:rPr>
          <w:rFonts w:asciiTheme="majorHAnsi" w:hAnsiTheme="majorHAnsi" w:cstheme="majorHAnsi"/>
          <w:sz w:val="22"/>
          <w:szCs w:val="22"/>
          <w:lang w:val="lt-LT"/>
        </w:rPr>
        <w:t xml:space="preserve"> </w:t>
      </w:r>
      <w:r w:rsidRPr="000E6E31">
        <w:rPr>
          <w:rFonts w:asciiTheme="majorHAnsi" w:hAnsiTheme="majorHAnsi" w:cstheme="majorHAnsi"/>
          <w:sz w:val="22"/>
          <w:szCs w:val="22"/>
          <w:lang w:val="lt-LT"/>
        </w:rPr>
        <w:t>turi būti naudojama integruota informacija – linijiniai vamzdynai, paviršinių nuotekų latakai, atviro drenažo loviai, lietaus kanalizacijos vandens pakėlimo siurbliai, plotiniai lietaus surinkimo baseinų, žemo poveikio vystymo zonų (tokių, kaip žalieji stogai, akytas grindinys, infiltracijos tranšėjos) ir sulaikymo tvenkinių objektai.</w:t>
      </w:r>
    </w:p>
    <w:p w14:paraId="422E08E3" w14:textId="77777777" w:rsidR="00410D80" w:rsidRPr="000E6E31" w:rsidRDefault="00410D80" w:rsidP="000E6E31">
      <w:pPr>
        <w:pStyle w:val="Sraopastraipa1"/>
        <w:widowControl w:val="0"/>
        <w:numPr>
          <w:ilvl w:val="0"/>
          <w:numId w:val="16"/>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Sistema turi atlikti ekstremalių situacijų ir eksploatacinių savybių simuliavimą šiais arba lygiaverčiais būdais - dinaminės analizės laike sprendinį; ir statinės analizės sprendinį.</w:t>
      </w:r>
    </w:p>
    <w:p w14:paraId="7B17C494" w14:textId="77777777" w:rsidR="00410D80" w:rsidRPr="000E6E31" w:rsidRDefault="00410D80" w:rsidP="000E6E31">
      <w:pPr>
        <w:pStyle w:val="Sraopastraipa1"/>
        <w:widowControl w:val="0"/>
        <w:numPr>
          <w:ilvl w:val="0"/>
          <w:numId w:val="16"/>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Ekstremalių situacijų ir eksploatacinių savybių simuliavimas</w:t>
      </w:r>
      <w:r w:rsidRPr="000E6E31" w:rsidDel="00E303FC">
        <w:rPr>
          <w:rFonts w:asciiTheme="majorHAnsi" w:hAnsiTheme="majorHAnsi" w:cstheme="majorHAnsi"/>
          <w:sz w:val="22"/>
          <w:szCs w:val="22"/>
          <w:lang w:val="lt-LT"/>
        </w:rPr>
        <w:t xml:space="preserve"> </w:t>
      </w:r>
      <w:r w:rsidRPr="000E6E31">
        <w:rPr>
          <w:rFonts w:asciiTheme="majorHAnsi" w:hAnsiTheme="majorHAnsi" w:cstheme="majorHAnsi"/>
          <w:sz w:val="22"/>
          <w:szCs w:val="22"/>
          <w:lang w:val="lt-LT"/>
        </w:rPr>
        <w:t>turi būti paremtas reljefo modeliu.</w:t>
      </w:r>
    </w:p>
    <w:p w14:paraId="59DD52FB" w14:textId="77777777" w:rsidR="00410D80" w:rsidRPr="000E6E31" w:rsidRDefault="00410D80" w:rsidP="000E6E31">
      <w:pPr>
        <w:pStyle w:val="Sraopastraipa1"/>
        <w:widowControl w:val="0"/>
        <w:numPr>
          <w:ilvl w:val="0"/>
          <w:numId w:val="16"/>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Ekstremalių situacijų ir eksploatacinių savybių simuliavime turi būti vertinamos reljefo paviršiaus ypatybės, paviršinių nuotekų koncentracijos laikas, šlaitų savybės ir nuolydžiai, esamų ir planuojamų sulaikymo tvenkinių ir uždarų akumuliavimo rezervuarų įtaka sistemos darbui.</w:t>
      </w:r>
    </w:p>
    <w:p w14:paraId="7E79EFC9" w14:textId="77777777" w:rsidR="001D57AF" w:rsidRPr="000E6E31" w:rsidRDefault="001D57AF" w:rsidP="000E6E31">
      <w:pPr>
        <w:pStyle w:val="Sraopastraipa"/>
        <w:spacing w:after="0" w:line="240" w:lineRule="auto"/>
        <w:ind w:left="426"/>
        <w:jc w:val="both"/>
        <w:rPr>
          <w:rFonts w:asciiTheme="majorHAnsi" w:eastAsia="Times New Roman" w:hAnsiTheme="majorHAnsi" w:cstheme="majorHAnsi"/>
          <w:u w:val="single"/>
          <w:lang w:val="lt-LT"/>
        </w:rPr>
      </w:pPr>
      <w:r w:rsidRPr="000E6E31">
        <w:rPr>
          <w:rFonts w:asciiTheme="majorHAnsi" w:eastAsia="Times New Roman" w:hAnsiTheme="majorHAnsi" w:cstheme="majorHAnsi"/>
          <w:u w:val="single"/>
          <w:lang w:val="lt-LT"/>
        </w:rPr>
        <w:t>6. Po sutarties pasirašymo Perkančioji organizacija įsipareigoja:</w:t>
      </w:r>
    </w:p>
    <w:p w14:paraId="26F0E988" w14:textId="3C41A5D5" w:rsidR="001D57AF" w:rsidRPr="000E6E31" w:rsidRDefault="001D57AF" w:rsidP="000E6E31">
      <w:pPr>
        <w:pStyle w:val="Sraopastraipa"/>
        <w:numPr>
          <w:ilvl w:val="1"/>
          <w:numId w:val="19"/>
        </w:numPr>
        <w:tabs>
          <w:tab w:val="left" w:pos="567"/>
        </w:tabs>
        <w:spacing w:after="0" w:line="240" w:lineRule="auto"/>
        <w:ind w:left="1276" w:hanging="425"/>
        <w:jc w:val="both"/>
        <w:rPr>
          <w:rFonts w:asciiTheme="majorHAnsi" w:eastAsia="Times New Roman" w:hAnsiTheme="majorHAnsi" w:cstheme="majorHAnsi"/>
          <w:lang w:val="lt-LT"/>
        </w:rPr>
      </w:pPr>
      <w:r w:rsidRPr="000E6E31">
        <w:rPr>
          <w:rFonts w:asciiTheme="majorHAnsi" w:eastAsia="Times New Roman" w:hAnsiTheme="majorHAnsi" w:cstheme="majorHAnsi"/>
          <w:lang w:val="lt-LT"/>
        </w:rPr>
        <w:t xml:space="preserve"> Pateikti paviršinių nuotekų baseino Nr. </w:t>
      </w:r>
      <w:r w:rsidR="009C0C74" w:rsidRPr="000E6E31">
        <w:rPr>
          <w:rFonts w:asciiTheme="majorHAnsi" w:eastAsia="Times New Roman" w:hAnsiTheme="majorHAnsi" w:cstheme="majorHAnsi"/>
          <w:lang w:val="lt-LT"/>
        </w:rPr>
        <w:t>4</w:t>
      </w:r>
      <w:r w:rsidRPr="000E6E31">
        <w:rPr>
          <w:rFonts w:asciiTheme="majorHAnsi" w:eastAsia="Times New Roman" w:hAnsiTheme="majorHAnsi" w:cstheme="majorHAnsi"/>
          <w:lang w:val="lt-LT"/>
        </w:rPr>
        <w:t xml:space="preserve"> tinklo skaitmeninį brėžinį su vamzdžių lgiais, skersmenimis ir medžiaga.</w:t>
      </w:r>
    </w:p>
    <w:p w14:paraId="033BD576" w14:textId="02A1809F" w:rsidR="001D57AF" w:rsidRPr="000E6E31" w:rsidRDefault="001D57AF" w:rsidP="000E6E31">
      <w:pPr>
        <w:pStyle w:val="Sraopastraipa"/>
        <w:numPr>
          <w:ilvl w:val="1"/>
          <w:numId w:val="19"/>
        </w:numPr>
        <w:tabs>
          <w:tab w:val="left" w:pos="567"/>
        </w:tabs>
        <w:spacing w:after="0" w:line="240" w:lineRule="auto"/>
        <w:ind w:left="1276" w:hanging="425"/>
        <w:jc w:val="both"/>
        <w:rPr>
          <w:rFonts w:asciiTheme="majorHAnsi" w:eastAsia="Times New Roman" w:hAnsiTheme="majorHAnsi" w:cstheme="majorHAnsi"/>
          <w:lang w:val="lt-LT"/>
        </w:rPr>
      </w:pPr>
      <w:r w:rsidRPr="000E6E31">
        <w:rPr>
          <w:rFonts w:asciiTheme="majorHAnsi" w:eastAsia="Times New Roman" w:hAnsiTheme="majorHAnsi" w:cstheme="majorHAnsi"/>
          <w:lang w:val="lt-LT"/>
        </w:rPr>
        <w:t xml:space="preserve"> Pateikti nuotekų baseino Nr. </w:t>
      </w:r>
      <w:r w:rsidR="009C0C74" w:rsidRPr="000E6E31">
        <w:rPr>
          <w:rFonts w:asciiTheme="majorHAnsi" w:eastAsia="Times New Roman" w:hAnsiTheme="majorHAnsi" w:cstheme="majorHAnsi"/>
          <w:lang w:val="lt-LT"/>
        </w:rPr>
        <w:t>4</w:t>
      </w:r>
      <w:r w:rsidRPr="000E6E31">
        <w:rPr>
          <w:rFonts w:asciiTheme="majorHAnsi" w:eastAsia="Times New Roman" w:hAnsiTheme="majorHAnsi" w:cstheme="majorHAnsi"/>
          <w:lang w:val="lt-LT"/>
        </w:rPr>
        <w:t xml:space="preserve"> tinklų geodezines nuotraukas ir šulinių korteles.</w:t>
      </w:r>
    </w:p>
    <w:p w14:paraId="2978B52F" w14:textId="71A2E3C1" w:rsidR="001D57AF" w:rsidRPr="000E6E31" w:rsidRDefault="001D57AF" w:rsidP="000E6E31">
      <w:pPr>
        <w:pStyle w:val="Sraopastraipa"/>
        <w:numPr>
          <w:ilvl w:val="1"/>
          <w:numId w:val="19"/>
        </w:numPr>
        <w:tabs>
          <w:tab w:val="left" w:pos="567"/>
        </w:tabs>
        <w:spacing w:after="0" w:line="240" w:lineRule="auto"/>
        <w:ind w:left="1276" w:hanging="425"/>
        <w:jc w:val="both"/>
        <w:rPr>
          <w:rFonts w:asciiTheme="majorHAnsi" w:eastAsia="Times New Roman" w:hAnsiTheme="majorHAnsi" w:cstheme="majorHAnsi"/>
          <w:lang w:val="lt-LT"/>
        </w:rPr>
      </w:pPr>
      <w:r w:rsidRPr="000E6E31">
        <w:rPr>
          <w:rFonts w:asciiTheme="majorHAnsi" w:eastAsia="Times New Roman" w:hAnsiTheme="majorHAnsi" w:cstheme="majorHAnsi"/>
          <w:lang w:val="lt-LT"/>
        </w:rPr>
        <w:t xml:space="preserve"> Pateikti vamzdžių dugno altitudes šuliniuose; jeigu nėra suformuotų šulinių kortelių - atlikti šulinių gylių matavimus. </w:t>
      </w:r>
    </w:p>
    <w:p w14:paraId="16CB9117" w14:textId="77777777" w:rsidR="001D57AF" w:rsidRPr="000E6E31" w:rsidRDefault="001D57AF" w:rsidP="000E6E31">
      <w:pPr>
        <w:pStyle w:val="Sraopastraipa"/>
        <w:numPr>
          <w:ilvl w:val="1"/>
          <w:numId w:val="19"/>
        </w:numPr>
        <w:tabs>
          <w:tab w:val="left" w:pos="567"/>
        </w:tabs>
        <w:spacing w:after="0" w:line="240" w:lineRule="auto"/>
        <w:ind w:left="1276" w:hanging="425"/>
        <w:jc w:val="both"/>
        <w:rPr>
          <w:rFonts w:asciiTheme="majorHAnsi" w:eastAsia="Times New Roman" w:hAnsiTheme="majorHAnsi" w:cstheme="majorHAnsi"/>
          <w:lang w:val="lt-LT"/>
        </w:rPr>
      </w:pPr>
      <w:r w:rsidRPr="000E6E31">
        <w:rPr>
          <w:rFonts w:asciiTheme="majorHAnsi" w:eastAsia="Times New Roman" w:hAnsiTheme="majorHAnsi" w:cstheme="majorHAnsi"/>
          <w:lang w:val="lt-LT"/>
        </w:rPr>
        <w:t xml:space="preserve"> Šulinių gylių matavimai turi būti atlikti per 3 mėn. nuo sutarties pasirašymo. </w:t>
      </w:r>
    </w:p>
    <w:p w14:paraId="1A89CEA3" w14:textId="77777777" w:rsidR="001D57AF" w:rsidRPr="000E6E31" w:rsidRDefault="001D57AF" w:rsidP="000E6E31">
      <w:pPr>
        <w:pStyle w:val="Sraopastraipa"/>
        <w:numPr>
          <w:ilvl w:val="1"/>
          <w:numId w:val="19"/>
        </w:numPr>
        <w:tabs>
          <w:tab w:val="left" w:pos="567"/>
        </w:tabs>
        <w:spacing w:after="0" w:line="240" w:lineRule="auto"/>
        <w:ind w:left="1276" w:hanging="425"/>
        <w:jc w:val="both"/>
        <w:rPr>
          <w:rFonts w:asciiTheme="majorHAnsi" w:eastAsia="Times New Roman" w:hAnsiTheme="majorHAnsi" w:cstheme="majorHAnsi"/>
          <w:lang w:val="lt-LT"/>
        </w:rPr>
      </w:pPr>
      <w:r w:rsidRPr="000E6E31">
        <w:rPr>
          <w:rFonts w:asciiTheme="majorHAnsi" w:eastAsia="Times New Roman" w:hAnsiTheme="majorHAnsi" w:cstheme="majorHAnsi"/>
          <w:lang w:val="lt-LT"/>
        </w:rPr>
        <w:t xml:space="preserve"> Pateikti paviršinių nuotekų teritorijos sudalinimą skirtingomis dangomis. </w:t>
      </w:r>
    </w:p>
    <w:p w14:paraId="6429422D" w14:textId="77777777" w:rsidR="001D57AF" w:rsidRPr="000E6E31" w:rsidRDefault="001D57AF" w:rsidP="000E6E31">
      <w:pPr>
        <w:pStyle w:val="Sraopastraipa"/>
        <w:numPr>
          <w:ilvl w:val="1"/>
          <w:numId w:val="19"/>
        </w:numPr>
        <w:tabs>
          <w:tab w:val="left" w:pos="567"/>
        </w:tabs>
        <w:spacing w:after="0" w:line="240" w:lineRule="auto"/>
        <w:ind w:left="1276" w:hanging="425"/>
        <w:jc w:val="both"/>
        <w:rPr>
          <w:rFonts w:asciiTheme="majorHAnsi" w:eastAsia="Times New Roman" w:hAnsiTheme="majorHAnsi" w:cstheme="majorHAnsi"/>
          <w:lang w:val="lt-LT"/>
        </w:rPr>
      </w:pPr>
      <w:r w:rsidRPr="000E6E31">
        <w:rPr>
          <w:rFonts w:asciiTheme="majorHAnsi" w:eastAsia="Times New Roman" w:hAnsiTheme="majorHAnsi" w:cstheme="majorHAnsi"/>
          <w:lang w:val="lt-LT"/>
        </w:rPr>
        <w:t xml:space="preserve"> Esant poreikiui patikslinti tinklą, tinklų sujungimo vietas ir vamzdžius atlitudes, bei kritimo šulinių konstrukcijas.</w:t>
      </w:r>
    </w:p>
    <w:p w14:paraId="3C6B040F" w14:textId="5C509A55" w:rsidR="001D57AF" w:rsidRPr="000E6E31" w:rsidRDefault="001D57AF" w:rsidP="000E6E31">
      <w:pPr>
        <w:pStyle w:val="Sraopastraipa"/>
        <w:numPr>
          <w:ilvl w:val="0"/>
          <w:numId w:val="18"/>
        </w:numPr>
        <w:tabs>
          <w:tab w:val="left" w:pos="567"/>
        </w:tabs>
        <w:spacing w:after="0" w:line="240" w:lineRule="auto"/>
        <w:jc w:val="both"/>
        <w:rPr>
          <w:rFonts w:asciiTheme="majorHAnsi" w:eastAsia="Times New Roman" w:hAnsiTheme="majorHAnsi" w:cstheme="majorHAnsi"/>
          <w:u w:val="single"/>
          <w:lang w:val="lt-LT"/>
        </w:rPr>
      </w:pPr>
      <w:r w:rsidRPr="000E6E31">
        <w:rPr>
          <w:rFonts w:asciiTheme="majorHAnsi" w:hAnsiTheme="majorHAnsi" w:cstheme="majorHAnsi"/>
          <w:u w:val="single"/>
          <w:lang w:val="lt-LT"/>
        </w:rPr>
        <w:t>Paslaugos teikėjo pareigos:</w:t>
      </w:r>
    </w:p>
    <w:p w14:paraId="70877ADA" w14:textId="2EFA891D" w:rsidR="001D57AF" w:rsidRPr="000E6E31" w:rsidRDefault="001D57AF" w:rsidP="000E6E31">
      <w:pPr>
        <w:pStyle w:val="Sraopastraipa1"/>
        <w:widowControl w:val="0"/>
        <w:numPr>
          <w:ilvl w:val="1"/>
          <w:numId w:val="20"/>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 xml:space="preserve"> Sukurti skaitmeninį paviršinių nuotekų baseino Nr. </w:t>
      </w:r>
      <w:r w:rsidR="009C0C74" w:rsidRPr="000E6E31">
        <w:rPr>
          <w:rFonts w:asciiTheme="majorHAnsi" w:hAnsiTheme="majorHAnsi" w:cstheme="majorHAnsi"/>
          <w:sz w:val="22"/>
          <w:szCs w:val="22"/>
          <w:lang w:val="lt-LT"/>
        </w:rPr>
        <w:t>4</w:t>
      </w:r>
      <w:r w:rsidRPr="000E6E31">
        <w:rPr>
          <w:rFonts w:asciiTheme="majorHAnsi" w:hAnsiTheme="majorHAnsi" w:cstheme="majorHAnsi"/>
          <w:sz w:val="22"/>
          <w:szCs w:val="22"/>
          <w:lang w:val="lt-LT"/>
        </w:rPr>
        <w:t xml:space="preserve"> hidraulinį modelį. </w:t>
      </w:r>
    </w:p>
    <w:p w14:paraId="1881015F" w14:textId="0B8A1724" w:rsidR="001D57AF" w:rsidRPr="000E6E31" w:rsidRDefault="001D57AF" w:rsidP="000E6E31">
      <w:pPr>
        <w:pStyle w:val="Sraopastraipa1"/>
        <w:widowControl w:val="0"/>
        <w:numPr>
          <w:ilvl w:val="1"/>
          <w:numId w:val="20"/>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 xml:space="preserve"> Sukurti paviršinių nuotekų baseino Nr. </w:t>
      </w:r>
      <w:r w:rsidR="009C0C74" w:rsidRPr="000E6E31">
        <w:rPr>
          <w:rFonts w:asciiTheme="majorHAnsi" w:hAnsiTheme="majorHAnsi" w:cstheme="majorHAnsi"/>
          <w:sz w:val="22"/>
          <w:szCs w:val="22"/>
          <w:lang w:val="lt-LT"/>
        </w:rPr>
        <w:t>4</w:t>
      </w:r>
      <w:r w:rsidRPr="000E6E31">
        <w:rPr>
          <w:rFonts w:asciiTheme="majorHAnsi" w:hAnsiTheme="majorHAnsi" w:cstheme="majorHAnsi"/>
          <w:sz w:val="22"/>
          <w:szCs w:val="22"/>
          <w:lang w:val="lt-LT"/>
        </w:rPr>
        <w:t xml:space="preserve"> paviršiaus reljefo modelį naudojant viešai prieinamus Klaipėdos miesto skaitmeninių lazerinio skenavimo taškų (LIDAR) duomenis.</w:t>
      </w:r>
    </w:p>
    <w:p w14:paraId="281E5CE0" w14:textId="77777777" w:rsidR="001D57AF" w:rsidRPr="000E6E31" w:rsidRDefault="001D57AF" w:rsidP="000E6E31">
      <w:pPr>
        <w:pStyle w:val="Sraopastraipa1"/>
        <w:widowControl w:val="0"/>
        <w:numPr>
          <w:ilvl w:val="1"/>
          <w:numId w:val="20"/>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 xml:space="preserve"> Suvesti Perkančiosios organizacijos pateiktas šulinių dugno atltitudes iš šulinių kortelių ir geodezinių matavimų. </w:t>
      </w:r>
    </w:p>
    <w:p w14:paraId="2FDDBC2B" w14:textId="4C0ABBFD" w:rsidR="001D57AF" w:rsidRPr="000E6E31" w:rsidRDefault="001D57AF" w:rsidP="000E6E31">
      <w:pPr>
        <w:pStyle w:val="Sraopastraipa1"/>
        <w:widowControl w:val="0"/>
        <w:numPr>
          <w:ilvl w:val="1"/>
          <w:numId w:val="20"/>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 xml:space="preserve"> Atlikti paviršinių nuotekų baseino Nr. </w:t>
      </w:r>
      <w:r w:rsidR="009C0C74" w:rsidRPr="000E6E31">
        <w:rPr>
          <w:rFonts w:asciiTheme="majorHAnsi" w:hAnsiTheme="majorHAnsi" w:cstheme="majorHAnsi"/>
          <w:sz w:val="22"/>
          <w:szCs w:val="22"/>
          <w:lang w:val="lt-LT"/>
        </w:rPr>
        <w:t>4</w:t>
      </w:r>
      <w:r w:rsidRPr="000E6E31">
        <w:rPr>
          <w:rFonts w:asciiTheme="majorHAnsi" w:hAnsiTheme="majorHAnsi" w:cstheme="majorHAnsi"/>
          <w:sz w:val="22"/>
          <w:szCs w:val="22"/>
          <w:lang w:val="lt-LT"/>
        </w:rPr>
        <w:t xml:space="preserve"> hidraulinio modelio analizę, įvertinant galimus tinklo rekonstrukcijos variantus, skirtingų baseinų sąveikos įtaką, naujų tinklų klojimo alternatyvas, bei kaupimo rezervuarų panaudojimo galimybes. </w:t>
      </w:r>
    </w:p>
    <w:p w14:paraId="68887956" w14:textId="20C58D59" w:rsidR="001D57AF" w:rsidRPr="000E6E31" w:rsidRDefault="001D57AF" w:rsidP="000E6E31">
      <w:pPr>
        <w:pStyle w:val="Sraopastraipa1"/>
        <w:widowControl w:val="0"/>
        <w:numPr>
          <w:ilvl w:val="1"/>
          <w:numId w:val="20"/>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 xml:space="preserve"> Apmokyti dirbti su paviršinių nuotekų tinklo ekstremalių situacijų ir eksploatacinių savybių simuliavimo programinė įranga - ne mažiau 10 akademinių valandų, keturis AB „Klaipėdos vand</w:t>
      </w:r>
      <w:r w:rsidR="000E6E31" w:rsidRPr="000E6E31">
        <w:rPr>
          <w:rFonts w:asciiTheme="majorHAnsi" w:hAnsiTheme="majorHAnsi" w:cstheme="majorHAnsi"/>
          <w:sz w:val="22"/>
          <w:szCs w:val="22"/>
          <w:lang w:val="lt-LT"/>
        </w:rPr>
        <w:t>uo</w:t>
      </w:r>
      <w:r w:rsidRPr="000E6E31">
        <w:rPr>
          <w:rFonts w:asciiTheme="majorHAnsi" w:hAnsiTheme="majorHAnsi" w:cstheme="majorHAnsi"/>
          <w:sz w:val="22"/>
          <w:szCs w:val="22"/>
          <w:lang w:val="lt-LT"/>
        </w:rPr>
        <w:t xml:space="preserve">“ darbuotojus. </w:t>
      </w:r>
    </w:p>
    <w:p w14:paraId="56A3CF87" w14:textId="71254E97" w:rsidR="001D57AF" w:rsidRPr="000E6E31" w:rsidRDefault="001D57AF" w:rsidP="000E6E31">
      <w:pPr>
        <w:pStyle w:val="Sraopastraipa1"/>
        <w:widowControl w:val="0"/>
        <w:numPr>
          <w:ilvl w:val="1"/>
          <w:numId w:val="20"/>
        </w:numPr>
        <w:suppressAutoHyphens/>
        <w:spacing w:after="240" w:line="240" w:lineRule="auto"/>
        <w:ind w:left="1276" w:hanging="425"/>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 xml:space="preserve"> Konsultuoti AB „Klaipėdos vand</w:t>
      </w:r>
      <w:r w:rsidR="000E6E31" w:rsidRPr="000E6E31">
        <w:rPr>
          <w:rFonts w:asciiTheme="majorHAnsi" w:hAnsiTheme="majorHAnsi" w:cstheme="majorHAnsi"/>
          <w:sz w:val="22"/>
          <w:szCs w:val="22"/>
          <w:lang w:val="lt-LT"/>
        </w:rPr>
        <w:t xml:space="preserve">uo“ </w:t>
      </w:r>
      <w:r w:rsidRPr="000E6E31">
        <w:rPr>
          <w:rFonts w:asciiTheme="majorHAnsi" w:hAnsiTheme="majorHAnsi" w:cstheme="majorHAnsi"/>
          <w:sz w:val="22"/>
          <w:szCs w:val="22"/>
          <w:lang w:val="lt-LT"/>
        </w:rPr>
        <w:t xml:space="preserve">atstovus dėl modelio veikimo ar naudojimo, turi būti atsakoma ne vėliau kaip per 3 darbo dienas nuo klausimų pateikimo momento elektroniniu paštu ar kitomis priemonėmis. </w:t>
      </w:r>
    </w:p>
    <w:p w14:paraId="23B2B659" w14:textId="77777777" w:rsidR="001D57AF" w:rsidRDefault="001D57AF" w:rsidP="000E6E31">
      <w:pPr>
        <w:pStyle w:val="Sraopastraipa1"/>
        <w:widowControl w:val="0"/>
        <w:numPr>
          <w:ilvl w:val="0"/>
          <w:numId w:val="18"/>
        </w:numPr>
        <w:suppressAutoHyphens/>
        <w:spacing w:after="240" w:line="240" w:lineRule="auto"/>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 xml:space="preserve">Bendra paslaugos trukmė – 6 mėnesiai. </w:t>
      </w:r>
    </w:p>
    <w:p w14:paraId="2DF0843E" w14:textId="1474BEBA" w:rsidR="00804EE4" w:rsidRPr="000E6E31" w:rsidRDefault="00804EE4" w:rsidP="000E6E31">
      <w:pPr>
        <w:pStyle w:val="Sraopastraipa1"/>
        <w:widowControl w:val="0"/>
        <w:numPr>
          <w:ilvl w:val="0"/>
          <w:numId w:val="18"/>
        </w:numPr>
        <w:suppressAutoHyphens/>
        <w:spacing w:after="240" w:line="240" w:lineRule="auto"/>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Žalieji reikalavimai: </w:t>
      </w:r>
      <w:proofErr w:type="spellStart"/>
      <w:r w:rsidR="004310BC" w:rsidRPr="004310BC">
        <w:rPr>
          <w:rFonts w:asciiTheme="majorHAnsi" w:hAnsiTheme="majorHAnsi" w:cstheme="majorHAnsi"/>
          <w:sz w:val="22"/>
          <w:szCs w:val="22"/>
        </w:rPr>
        <w:t>perkama</w:t>
      </w:r>
      <w:proofErr w:type="spellEnd"/>
      <w:r w:rsidR="004310BC" w:rsidRPr="004310BC">
        <w:rPr>
          <w:rFonts w:asciiTheme="majorHAnsi" w:hAnsiTheme="majorHAnsi" w:cstheme="majorHAnsi"/>
          <w:sz w:val="22"/>
          <w:szCs w:val="22"/>
        </w:rPr>
        <w:t xml:space="preserve"> tik </w:t>
      </w:r>
      <w:proofErr w:type="spellStart"/>
      <w:r w:rsidR="004310BC" w:rsidRPr="004310BC">
        <w:rPr>
          <w:rFonts w:asciiTheme="majorHAnsi" w:hAnsiTheme="majorHAnsi" w:cstheme="majorHAnsi"/>
          <w:sz w:val="22"/>
          <w:szCs w:val="22"/>
        </w:rPr>
        <w:t>nematerialaus</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pobūdžio</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intelektinė</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ar</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kitokia</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paslauga</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nesusijusi</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su</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materialaus</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objekto</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sukūrimu</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kurios</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teikimo</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metu</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nėra</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numatomas</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reikšmingas</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neigiamas</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poveikis</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aplinkai</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nesukuriamas</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taršos</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šaltinis</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ir</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negeneruojamos</w:t>
      </w:r>
      <w:proofErr w:type="spellEnd"/>
      <w:r w:rsidR="004310BC" w:rsidRPr="004310BC">
        <w:rPr>
          <w:rFonts w:asciiTheme="majorHAnsi" w:hAnsiTheme="majorHAnsi" w:cstheme="majorHAnsi"/>
          <w:sz w:val="22"/>
          <w:szCs w:val="22"/>
        </w:rPr>
        <w:t xml:space="preserve"> </w:t>
      </w:r>
      <w:proofErr w:type="spellStart"/>
      <w:r w:rsidR="004310BC" w:rsidRPr="004310BC">
        <w:rPr>
          <w:rFonts w:asciiTheme="majorHAnsi" w:hAnsiTheme="majorHAnsi" w:cstheme="majorHAnsi"/>
          <w:sz w:val="22"/>
          <w:szCs w:val="22"/>
        </w:rPr>
        <w:t>atliekos</w:t>
      </w:r>
      <w:proofErr w:type="spellEnd"/>
      <w:r w:rsidR="004310BC">
        <w:rPr>
          <w:rFonts w:asciiTheme="majorHAnsi" w:hAnsiTheme="majorHAnsi" w:cstheme="majorHAnsi"/>
          <w:sz w:val="22"/>
          <w:szCs w:val="22"/>
        </w:rPr>
        <w:t xml:space="preserve">. </w:t>
      </w:r>
    </w:p>
    <w:p w14:paraId="0B22C523" w14:textId="4B6D9129" w:rsidR="008C0EC1" w:rsidRPr="000E6E31" w:rsidRDefault="00565CAE" w:rsidP="000E6E31">
      <w:pPr>
        <w:pStyle w:val="Sraopastraipa1"/>
        <w:widowControl w:val="0"/>
        <w:suppressAutoHyphens/>
        <w:spacing w:after="240" w:line="240" w:lineRule="auto"/>
        <w:ind w:left="360" w:firstLine="360"/>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PRIEDAI</w:t>
      </w:r>
      <w:r w:rsidR="00C55BF0" w:rsidRPr="000E6E31">
        <w:rPr>
          <w:rFonts w:asciiTheme="majorHAnsi" w:hAnsiTheme="majorHAnsi" w:cstheme="majorHAnsi"/>
          <w:sz w:val="22"/>
          <w:szCs w:val="22"/>
          <w:lang w:val="lt-LT"/>
        </w:rPr>
        <w:t>:</w:t>
      </w:r>
    </w:p>
    <w:p w14:paraId="1F7991ED" w14:textId="14F7096F" w:rsidR="00565CAE" w:rsidRPr="000E6E31" w:rsidRDefault="00EE7E58" w:rsidP="000E6E31">
      <w:pPr>
        <w:pStyle w:val="Sraopastraipa1"/>
        <w:widowControl w:val="0"/>
        <w:suppressAutoHyphens/>
        <w:spacing w:after="240" w:line="240" w:lineRule="auto"/>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Priedas Nr.</w:t>
      </w:r>
      <w:r w:rsidR="00565CAE" w:rsidRPr="000E6E31">
        <w:rPr>
          <w:rFonts w:asciiTheme="majorHAnsi" w:hAnsiTheme="majorHAnsi" w:cstheme="majorHAnsi"/>
          <w:sz w:val="22"/>
          <w:szCs w:val="22"/>
          <w:lang w:val="lt-LT"/>
        </w:rPr>
        <w:t xml:space="preserve">1. Paviršinių nuotekų baseino Nr. </w:t>
      </w:r>
      <w:r w:rsidR="009C0C74" w:rsidRPr="000E6E31">
        <w:rPr>
          <w:rFonts w:asciiTheme="majorHAnsi" w:hAnsiTheme="majorHAnsi" w:cstheme="majorHAnsi"/>
          <w:sz w:val="22"/>
          <w:szCs w:val="22"/>
          <w:lang w:val="lt-LT"/>
        </w:rPr>
        <w:t>4</w:t>
      </w:r>
      <w:r w:rsidR="00565CAE" w:rsidRPr="000E6E31">
        <w:rPr>
          <w:rFonts w:asciiTheme="majorHAnsi" w:hAnsiTheme="majorHAnsi" w:cstheme="majorHAnsi"/>
          <w:sz w:val="22"/>
          <w:szCs w:val="22"/>
          <w:lang w:val="lt-LT"/>
        </w:rPr>
        <w:t xml:space="preserve"> schema, 1 lapas</w:t>
      </w:r>
    </w:p>
    <w:p w14:paraId="7569E9E0" w14:textId="443D176F" w:rsidR="00565CAE" w:rsidRPr="000E6E31" w:rsidRDefault="00EE7E58" w:rsidP="000E6E31">
      <w:pPr>
        <w:pStyle w:val="Sraopastraipa1"/>
        <w:widowControl w:val="0"/>
        <w:suppressAutoHyphens/>
        <w:spacing w:after="240" w:line="240" w:lineRule="auto"/>
        <w:jc w:val="both"/>
        <w:rPr>
          <w:rFonts w:asciiTheme="majorHAnsi" w:hAnsiTheme="majorHAnsi" w:cstheme="majorHAnsi"/>
          <w:sz w:val="22"/>
          <w:szCs w:val="22"/>
          <w:lang w:val="lt-LT"/>
        </w:rPr>
      </w:pPr>
      <w:r w:rsidRPr="000E6E31">
        <w:rPr>
          <w:rFonts w:asciiTheme="majorHAnsi" w:hAnsiTheme="majorHAnsi" w:cstheme="majorHAnsi"/>
          <w:sz w:val="22"/>
          <w:szCs w:val="22"/>
          <w:lang w:val="lt-LT"/>
        </w:rPr>
        <w:t xml:space="preserve">Priedas Nr.2. </w:t>
      </w:r>
      <w:r w:rsidR="00565CAE" w:rsidRPr="000E6E31">
        <w:rPr>
          <w:rFonts w:asciiTheme="majorHAnsi" w:hAnsiTheme="majorHAnsi" w:cstheme="majorHAnsi"/>
          <w:sz w:val="22"/>
          <w:szCs w:val="22"/>
          <w:lang w:val="lt-LT"/>
        </w:rPr>
        <w:t xml:space="preserve">Paviršinių nuotekų baseino Nr. </w:t>
      </w:r>
      <w:r w:rsidR="009C0C74" w:rsidRPr="000E6E31">
        <w:rPr>
          <w:rFonts w:asciiTheme="majorHAnsi" w:hAnsiTheme="majorHAnsi" w:cstheme="majorHAnsi"/>
          <w:sz w:val="22"/>
          <w:szCs w:val="22"/>
          <w:lang w:val="lt-LT"/>
        </w:rPr>
        <w:t>4</w:t>
      </w:r>
      <w:r w:rsidR="00565CAE" w:rsidRPr="000E6E31">
        <w:rPr>
          <w:rFonts w:asciiTheme="majorHAnsi" w:hAnsiTheme="majorHAnsi" w:cstheme="majorHAnsi"/>
          <w:sz w:val="22"/>
          <w:szCs w:val="22"/>
          <w:lang w:val="lt-LT"/>
        </w:rPr>
        <w:t xml:space="preserve"> </w:t>
      </w:r>
      <w:r w:rsidR="003D08CA" w:rsidRPr="000E6E31">
        <w:rPr>
          <w:rFonts w:asciiTheme="majorHAnsi" w:hAnsiTheme="majorHAnsi" w:cstheme="majorHAnsi"/>
          <w:sz w:val="22"/>
          <w:szCs w:val="22"/>
          <w:lang w:val="lt-LT"/>
        </w:rPr>
        <w:t>apsėmimo schema</w:t>
      </w:r>
      <w:r w:rsidRPr="000E6E31">
        <w:rPr>
          <w:rFonts w:asciiTheme="majorHAnsi" w:hAnsiTheme="majorHAnsi" w:cstheme="majorHAnsi"/>
          <w:sz w:val="22"/>
          <w:szCs w:val="22"/>
          <w:lang w:val="lt-LT"/>
        </w:rPr>
        <w:t>, 1 lapas</w:t>
      </w:r>
    </w:p>
    <w:p w14:paraId="5DABBE06" w14:textId="77777777" w:rsidR="00EE7E58" w:rsidRPr="000E6E31" w:rsidRDefault="00EE7E58" w:rsidP="000E6E31">
      <w:pPr>
        <w:pStyle w:val="Sraopastraipa1"/>
        <w:widowControl w:val="0"/>
        <w:suppressAutoHyphens/>
        <w:spacing w:after="240" w:line="240" w:lineRule="auto"/>
        <w:jc w:val="both"/>
        <w:rPr>
          <w:rFonts w:asciiTheme="majorHAnsi" w:hAnsiTheme="majorHAnsi" w:cstheme="majorHAnsi"/>
          <w:sz w:val="22"/>
          <w:szCs w:val="22"/>
          <w:lang w:val="lt-LT"/>
        </w:rPr>
      </w:pPr>
    </w:p>
    <w:p w14:paraId="28C305ED" w14:textId="77777777" w:rsidR="00EE7E58" w:rsidRPr="000E6E31" w:rsidRDefault="00EE7E58" w:rsidP="000E6E31">
      <w:pPr>
        <w:pStyle w:val="Sraopastraipa1"/>
        <w:widowControl w:val="0"/>
        <w:suppressAutoHyphens/>
        <w:spacing w:after="240" w:line="240" w:lineRule="auto"/>
        <w:jc w:val="both"/>
        <w:rPr>
          <w:rFonts w:asciiTheme="majorHAnsi" w:hAnsiTheme="majorHAnsi" w:cstheme="majorHAnsi"/>
          <w:sz w:val="22"/>
          <w:szCs w:val="22"/>
          <w:lang w:val="lt-LT"/>
        </w:rPr>
      </w:pPr>
    </w:p>
    <w:p w14:paraId="2498B6D3" w14:textId="77777777" w:rsidR="00EE7E58" w:rsidRPr="000E6E31" w:rsidRDefault="00EE7E58" w:rsidP="000E6E31">
      <w:pPr>
        <w:pStyle w:val="Sraopastraipa1"/>
        <w:widowControl w:val="0"/>
        <w:suppressAutoHyphens/>
        <w:spacing w:after="240" w:line="240" w:lineRule="auto"/>
        <w:jc w:val="both"/>
        <w:rPr>
          <w:rFonts w:asciiTheme="majorHAnsi" w:hAnsiTheme="majorHAnsi" w:cstheme="majorHAnsi"/>
          <w:sz w:val="22"/>
          <w:szCs w:val="22"/>
          <w:lang w:val="lt-LT"/>
        </w:rPr>
      </w:pPr>
    </w:p>
    <w:p w14:paraId="7BC783E8" w14:textId="77777777" w:rsidR="008C0EC1" w:rsidRPr="000E6E31" w:rsidRDefault="008C0EC1" w:rsidP="000E6E31">
      <w:pPr>
        <w:pStyle w:val="Sraopastraipa1"/>
        <w:widowControl w:val="0"/>
        <w:suppressAutoHyphens/>
        <w:spacing w:after="240" w:line="240" w:lineRule="auto"/>
        <w:ind w:left="0"/>
        <w:jc w:val="both"/>
        <w:rPr>
          <w:rFonts w:asciiTheme="majorHAnsi" w:hAnsiTheme="majorHAnsi" w:cstheme="majorHAnsi"/>
          <w:sz w:val="22"/>
          <w:szCs w:val="22"/>
          <w:lang w:val="lt-LT"/>
        </w:rPr>
      </w:pPr>
    </w:p>
    <w:sectPr w:rsidR="008C0EC1" w:rsidRPr="000E6E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01D0D"/>
    <w:multiLevelType w:val="hybridMultilevel"/>
    <w:tmpl w:val="51CA15F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5A7B5F"/>
    <w:multiLevelType w:val="multilevel"/>
    <w:tmpl w:val="73BA3E3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B3D22B5"/>
    <w:multiLevelType w:val="hybridMultilevel"/>
    <w:tmpl w:val="ED2C6478"/>
    <w:lvl w:ilvl="0" w:tplc="B2666660">
      <w:start w:val="7"/>
      <w:numFmt w:val="decimal"/>
      <w:lvlText w:val="%1."/>
      <w:lvlJc w:val="left"/>
      <w:pPr>
        <w:ind w:left="720" w:hanging="360"/>
      </w:pPr>
      <w:rPr>
        <w:rFonts w:asciiTheme="minorHAnsi" w:eastAsiaTheme="minorHAnsi" w:hAnsiTheme="minorHAnsi" w:cstheme="minorBidi"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F35B2E"/>
    <w:multiLevelType w:val="multilevel"/>
    <w:tmpl w:val="761EDD22"/>
    <w:lvl w:ilvl="0">
      <w:start w:val="5"/>
      <w:numFmt w:val="decimal"/>
      <w:lvlText w:val="%1."/>
      <w:lvlJc w:val="left"/>
      <w:pPr>
        <w:ind w:left="540" w:hanging="540"/>
      </w:pPr>
      <w:rPr>
        <w:rFonts w:hint="default"/>
      </w:rPr>
    </w:lvl>
    <w:lvl w:ilvl="1">
      <w:start w:val="7"/>
      <w:numFmt w:val="decimal"/>
      <w:lvlText w:val="%1.%2."/>
      <w:lvlJc w:val="left"/>
      <w:pPr>
        <w:ind w:left="1039" w:hanging="540"/>
      </w:pPr>
      <w:rPr>
        <w:rFonts w:hint="default"/>
      </w:rPr>
    </w:lvl>
    <w:lvl w:ilvl="2">
      <w:start w:val="1"/>
      <w:numFmt w:val="decimal"/>
      <w:lvlText w:val="%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3076" w:hanging="108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434" w:hanging="1440"/>
      </w:pPr>
      <w:rPr>
        <w:rFonts w:hint="default"/>
      </w:rPr>
    </w:lvl>
    <w:lvl w:ilvl="7">
      <w:start w:val="1"/>
      <w:numFmt w:val="decimal"/>
      <w:lvlText w:val="%1.%2.%3.%4.%5.%6.%7.%8."/>
      <w:lvlJc w:val="left"/>
      <w:pPr>
        <w:ind w:left="4933" w:hanging="1440"/>
      </w:pPr>
      <w:rPr>
        <w:rFonts w:hint="default"/>
      </w:rPr>
    </w:lvl>
    <w:lvl w:ilvl="8">
      <w:start w:val="1"/>
      <w:numFmt w:val="decimal"/>
      <w:lvlText w:val="%1.%2.%3.%4.%5.%6.%7.%8.%9."/>
      <w:lvlJc w:val="left"/>
      <w:pPr>
        <w:ind w:left="5792" w:hanging="1800"/>
      </w:pPr>
      <w:rPr>
        <w:rFonts w:hint="default"/>
      </w:rPr>
    </w:lvl>
  </w:abstractNum>
  <w:abstractNum w:abstractNumId="4" w15:restartNumberingAfterBreak="0">
    <w:nsid w:val="2CCB1F02"/>
    <w:multiLevelType w:val="hybridMultilevel"/>
    <w:tmpl w:val="68DC3C3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DE6330"/>
    <w:multiLevelType w:val="multilevel"/>
    <w:tmpl w:val="F86E5C8E"/>
    <w:lvl w:ilvl="0">
      <w:start w:val="5"/>
      <w:numFmt w:val="decimal"/>
      <w:lvlText w:val="%1."/>
      <w:lvlJc w:val="left"/>
      <w:pPr>
        <w:ind w:left="540" w:hanging="540"/>
      </w:pPr>
      <w:rPr>
        <w:rFonts w:hint="default"/>
      </w:rPr>
    </w:lvl>
    <w:lvl w:ilvl="1">
      <w:start w:val="7"/>
      <w:numFmt w:val="decimal"/>
      <w:lvlText w:val="%1.%2."/>
      <w:lvlJc w:val="left"/>
      <w:pPr>
        <w:ind w:left="1039" w:hanging="540"/>
      </w:pPr>
      <w:rPr>
        <w:rFonts w:hint="default"/>
      </w:rPr>
    </w:lvl>
    <w:lvl w:ilvl="2">
      <w:start w:val="1"/>
      <w:numFmt w:val="lowerLetter"/>
      <w:lvlText w:val="%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3076" w:hanging="108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434" w:hanging="1440"/>
      </w:pPr>
      <w:rPr>
        <w:rFonts w:hint="default"/>
      </w:rPr>
    </w:lvl>
    <w:lvl w:ilvl="7">
      <w:start w:val="1"/>
      <w:numFmt w:val="decimal"/>
      <w:lvlText w:val="%1.%2.%3.%4.%5.%6.%7.%8."/>
      <w:lvlJc w:val="left"/>
      <w:pPr>
        <w:ind w:left="4933" w:hanging="1440"/>
      </w:pPr>
      <w:rPr>
        <w:rFonts w:hint="default"/>
      </w:rPr>
    </w:lvl>
    <w:lvl w:ilvl="8">
      <w:start w:val="1"/>
      <w:numFmt w:val="decimal"/>
      <w:lvlText w:val="%1.%2.%3.%4.%5.%6.%7.%8.%9."/>
      <w:lvlJc w:val="left"/>
      <w:pPr>
        <w:ind w:left="5792" w:hanging="1800"/>
      </w:pPr>
      <w:rPr>
        <w:rFonts w:hint="default"/>
      </w:rPr>
    </w:lvl>
  </w:abstractNum>
  <w:abstractNum w:abstractNumId="6" w15:restartNumberingAfterBreak="0">
    <w:nsid w:val="37B55E58"/>
    <w:multiLevelType w:val="multilevel"/>
    <w:tmpl w:val="21E83480"/>
    <w:lvl w:ilvl="0">
      <w:start w:val="5"/>
      <w:numFmt w:val="decimal"/>
      <w:lvlText w:val="%1."/>
      <w:lvlJc w:val="left"/>
      <w:pPr>
        <w:ind w:left="540" w:hanging="540"/>
      </w:pPr>
      <w:rPr>
        <w:rFonts w:hint="default"/>
      </w:rPr>
    </w:lvl>
    <w:lvl w:ilvl="1">
      <w:start w:val="7"/>
      <w:numFmt w:val="decimal"/>
      <w:lvlText w:val="%1.%2."/>
      <w:lvlJc w:val="left"/>
      <w:pPr>
        <w:ind w:left="1039" w:hanging="540"/>
      </w:pPr>
      <w:rPr>
        <w:rFonts w:hint="default"/>
      </w:rPr>
    </w:lvl>
    <w:lvl w:ilvl="2">
      <w:start w:val="6"/>
      <w:numFmt w:val="decimal"/>
      <w:lvlText w:val="%1.%2.%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3076" w:hanging="108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434" w:hanging="1440"/>
      </w:pPr>
      <w:rPr>
        <w:rFonts w:hint="default"/>
      </w:rPr>
    </w:lvl>
    <w:lvl w:ilvl="7">
      <w:start w:val="1"/>
      <w:numFmt w:val="decimal"/>
      <w:lvlText w:val="%1.%2.%3.%4.%5.%6.%7.%8."/>
      <w:lvlJc w:val="left"/>
      <w:pPr>
        <w:ind w:left="4933" w:hanging="1440"/>
      </w:pPr>
      <w:rPr>
        <w:rFonts w:hint="default"/>
      </w:rPr>
    </w:lvl>
    <w:lvl w:ilvl="8">
      <w:start w:val="1"/>
      <w:numFmt w:val="decimal"/>
      <w:lvlText w:val="%1.%2.%3.%4.%5.%6.%7.%8.%9."/>
      <w:lvlJc w:val="left"/>
      <w:pPr>
        <w:ind w:left="5792" w:hanging="1800"/>
      </w:pPr>
      <w:rPr>
        <w:rFonts w:hint="default"/>
      </w:rPr>
    </w:lvl>
  </w:abstractNum>
  <w:abstractNum w:abstractNumId="7" w15:restartNumberingAfterBreak="0">
    <w:nsid w:val="3A2018AD"/>
    <w:multiLevelType w:val="hybridMultilevel"/>
    <w:tmpl w:val="A34E83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659001A"/>
    <w:multiLevelType w:val="hybridMultilevel"/>
    <w:tmpl w:val="1E96E4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270001">
      <w:start w:val="1"/>
      <w:numFmt w:val="bullet"/>
      <w:lvlText w:val=""/>
      <w:lvlJc w:val="left"/>
      <w:pPr>
        <w:ind w:left="2160" w:hanging="18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E741108"/>
    <w:multiLevelType w:val="hybridMultilevel"/>
    <w:tmpl w:val="0F7E9DEC"/>
    <w:lvl w:ilvl="0" w:tplc="FFFFFFFF">
      <w:start w:val="1"/>
      <w:numFmt w:val="decimal"/>
      <w:lvlText w:val="%1."/>
      <w:lvlJc w:val="left"/>
      <w:pPr>
        <w:ind w:left="720" w:hanging="360"/>
      </w:pPr>
    </w:lvl>
    <w:lvl w:ilvl="1" w:tplc="0A22FE12">
      <w:start w:val="1"/>
      <w:numFmt w:val="decimal"/>
      <w:lvlText w:val="%2."/>
      <w:lvlJc w:val="left"/>
      <w:pPr>
        <w:ind w:left="1440" w:hanging="360"/>
      </w:pPr>
      <w:rPr>
        <w:rFonts w:hint="default"/>
      </w:rPr>
    </w:lvl>
    <w:lvl w:ilvl="2" w:tplc="04270001">
      <w:start w:val="1"/>
      <w:numFmt w:val="bullet"/>
      <w:lvlText w:val=""/>
      <w:lvlJc w:val="left"/>
      <w:pPr>
        <w:ind w:left="2160" w:hanging="18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60D05"/>
    <w:multiLevelType w:val="hybridMultilevel"/>
    <w:tmpl w:val="481E06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1F0221A"/>
    <w:multiLevelType w:val="hybridMultilevel"/>
    <w:tmpl w:val="13DC391E"/>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7B169EB"/>
    <w:multiLevelType w:val="multilevel"/>
    <w:tmpl w:val="61F2E04C"/>
    <w:lvl w:ilvl="0">
      <w:start w:val="5"/>
      <w:numFmt w:val="decimal"/>
      <w:lvlText w:val="%1."/>
      <w:lvlJc w:val="left"/>
      <w:pPr>
        <w:ind w:left="540" w:hanging="540"/>
      </w:pPr>
      <w:rPr>
        <w:rFonts w:hint="default"/>
      </w:rPr>
    </w:lvl>
    <w:lvl w:ilvl="1">
      <w:start w:val="7"/>
      <w:numFmt w:val="decimal"/>
      <w:lvlText w:val="%1.%2."/>
      <w:lvlJc w:val="left"/>
      <w:pPr>
        <w:ind w:left="1039" w:hanging="540"/>
      </w:pPr>
      <w:rPr>
        <w:rFonts w:hint="default"/>
      </w:rPr>
    </w:lvl>
    <w:lvl w:ilvl="2">
      <w:start w:val="1"/>
      <w:numFmt w:val="decimal"/>
      <w:lvlText w:val="%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3076" w:hanging="108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434" w:hanging="1440"/>
      </w:pPr>
      <w:rPr>
        <w:rFonts w:hint="default"/>
      </w:rPr>
    </w:lvl>
    <w:lvl w:ilvl="7">
      <w:start w:val="1"/>
      <w:numFmt w:val="decimal"/>
      <w:lvlText w:val="%1.%2.%3.%4.%5.%6.%7.%8."/>
      <w:lvlJc w:val="left"/>
      <w:pPr>
        <w:ind w:left="4933" w:hanging="1440"/>
      </w:pPr>
      <w:rPr>
        <w:rFonts w:hint="default"/>
      </w:rPr>
    </w:lvl>
    <w:lvl w:ilvl="8">
      <w:start w:val="1"/>
      <w:numFmt w:val="decimal"/>
      <w:lvlText w:val="%1.%2.%3.%4.%5.%6.%7.%8.%9."/>
      <w:lvlJc w:val="left"/>
      <w:pPr>
        <w:ind w:left="5792" w:hanging="1800"/>
      </w:pPr>
      <w:rPr>
        <w:rFonts w:hint="default"/>
      </w:rPr>
    </w:lvl>
  </w:abstractNum>
  <w:abstractNum w:abstractNumId="13" w15:restartNumberingAfterBreak="0">
    <w:nsid w:val="670215BC"/>
    <w:multiLevelType w:val="hybridMultilevel"/>
    <w:tmpl w:val="007CDE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B2C55FA"/>
    <w:multiLevelType w:val="hybridMultilevel"/>
    <w:tmpl w:val="46188664"/>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5" w15:restartNumberingAfterBreak="0">
    <w:nsid w:val="6E992792"/>
    <w:multiLevelType w:val="multilevel"/>
    <w:tmpl w:val="7FA66516"/>
    <w:lvl w:ilvl="0">
      <w:start w:val="5"/>
      <w:numFmt w:val="decimal"/>
      <w:lvlText w:val="%1."/>
      <w:lvlJc w:val="left"/>
      <w:pPr>
        <w:ind w:left="540" w:hanging="540"/>
      </w:pPr>
      <w:rPr>
        <w:rFonts w:hint="default"/>
      </w:rPr>
    </w:lvl>
    <w:lvl w:ilvl="1">
      <w:start w:val="7"/>
      <w:numFmt w:val="decimal"/>
      <w:lvlText w:val="%1.%2."/>
      <w:lvlJc w:val="left"/>
      <w:pPr>
        <w:ind w:left="1039" w:hanging="540"/>
      </w:pPr>
      <w:rPr>
        <w:rFonts w:hint="default"/>
      </w:rPr>
    </w:lvl>
    <w:lvl w:ilvl="2">
      <w:start w:val="1"/>
      <w:numFmt w:val="lowerLetter"/>
      <w:lvlText w:val="%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3076" w:hanging="108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434" w:hanging="1440"/>
      </w:pPr>
      <w:rPr>
        <w:rFonts w:hint="default"/>
      </w:rPr>
    </w:lvl>
    <w:lvl w:ilvl="7">
      <w:start w:val="1"/>
      <w:numFmt w:val="decimal"/>
      <w:lvlText w:val="%1.%2.%3.%4.%5.%6.%7.%8."/>
      <w:lvlJc w:val="left"/>
      <w:pPr>
        <w:ind w:left="4933" w:hanging="1440"/>
      </w:pPr>
      <w:rPr>
        <w:rFonts w:hint="default"/>
      </w:rPr>
    </w:lvl>
    <w:lvl w:ilvl="8">
      <w:start w:val="1"/>
      <w:numFmt w:val="decimal"/>
      <w:lvlText w:val="%1.%2.%3.%4.%5.%6.%7.%8.%9."/>
      <w:lvlJc w:val="left"/>
      <w:pPr>
        <w:ind w:left="5792" w:hanging="1800"/>
      </w:pPr>
      <w:rPr>
        <w:rFonts w:hint="default"/>
      </w:rPr>
    </w:lvl>
  </w:abstractNum>
  <w:abstractNum w:abstractNumId="16" w15:restartNumberingAfterBreak="0">
    <w:nsid w:val="721A298F"/>
    <w:multiLevelType w:val="hybridMultilevel"/>
    <w:tmpl w:val="3ABC9BC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2A5F22"/>
    <w:multiLevelType w:val="hybridMultilevel"/>
    <w:tmpl w:val="CC2C687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3B4EEB"/>
    <w:multiLevelType w:val="hybridMultilevel"/>
    <w:tmpl w:val="9FB21B26"/>
    <w:lvl w:ilvl="0" w:tplc="FFFFFFFF">
      <w:start w:val="7"/>
      <w:numFmt w:val="decimal"/>
      <w:lvlText w:val="%1."/>
      <w:lvlJc w:val="left"/>
      <w:pPr>
        <w:ind w:left="720" w:hanging="360"/>
      </w:pPr>
      <w:rPr>
        <w:rFonts w:asciiTheme="minorHAnsi" w:eastAsiaTheme="minorHAnsi" w:hAnsiTheme="minorHAnsi" w:cstheme="minorBidi" w:hint="default"/>
        <w:sz w:val="22"/>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FA40739"/>
    <w:multiLevelType w:val="hybridMultilevel"/>
    <w:tmpl w:val="EBC8043C"/>
    <w:lvl w:ilvl="0" w:tplc="F85EF85E">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7718414">
    <w:abstractNumId w:val="6"/>
  </w:num>
  <w:num w:numId="2" w16cid:durableId="1960837170">
    <w:abstractNumId w:val="0"/>
  </w:num>
  <w:num w:numId="3" w16cid:durableId="1136295907">
    <w:abstractNumId w:val="3"/>
  </w:num>
  <w:num w:numId="4" w16cid:durableId="1569268893">
    <w:abstractNumId w:val="12"/>
  </w:num>
  <w:num w:numId="5" w16cid:durableId="391999545">
    <w:abstractNumId w:val="15"/>
  </w:num>
  <w:num w:numId="6" w16cid:durableId="1707026955">
    <w:abstractNumId w:val="19"/>
  </w:num>
  <w:num w:numId="7" w16cid:durableId="115105733">
    <w:abstractNumId w:val="5"/>
  </w:num>
  <w:num w:numId="8" w16cid:durableId="368602837">
    <w:abstractNumId w:val="14"/>
  </w:num>
  <w:num w:numId="9" w16cid:durableId="1598709687">
    <w:abstractNumId w:val="10"/>
  </w:num>
  <w:num w:numId="10" w16cid:durableId="1102534132">
    <w:abstractNumId w:val="4"/>
  </w:num>
  <w:num w:numId="11" w16cid:durableId="1069814575">
    <w:abstractNumId w:val="17"/>
  </w:num>
  <w:num w:numId="12" w16cid:durableId="765080345">
    <w:abstractNumId w:val="13"/>
  </w:num>
  <w:num w:numId="13" w16cid:durableId="353190781">
    <w:abstractNumId w:val="9"/>
  </w:num>
  <w:num w:numId="14" w16cid:durableId="1101492786">
    <w:abstractNumId w:val="8"/>
  </w:num>
  <w:num w:numId="15" w16cid:durableId="662270962">
    <w:abstractNumId w:val="16"/>
  </w:num>
  <w:num w:numId="16" w16cid:durableId="1148136031">
    <w:abstractNumId w:val="7"/>
  </w:num>
  <w:num w:numId="17" w16cid:durableId="844637601">
    <w:abstractNumId w:val="1"/>
  </w:num>
  <w:num w:numId="18" w16cid:durableId="11612843">
    <w:abstractNumId w:val="2"/>
  </w:num>
  <w:num w:numId="19" w16cid:durableId="1492595949">
    <w:abstractNumId w:val="11"/>
  </w:num>
  <w:num w:numId="20" w16cid:durableId="88067650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740"/>
    <w:rsid w:val="000E6E31"/>
    <w:rsid w:val="00144572"/>
    <w:rsid w:val="00161DC9"/>
    <w:rsid w:val="001D57AF"/>
    <w:rsid w:val="00230436"/>
    <w:rsid w:val="003208A1"/>
    <w:rsid w:val="00326C5F"/>
    <w:rsid w:val="003D08CA"/>
    <w:rsid w:val="003F2A19"/>
    <w:rsid w:val="00410D80"/>
    <w:rsid w:val="004310BC"/>
    <w:rsid w:val="0047613C"/>
    <w:rsid w:val="00490368"/>
    <w:rsid w:val="00520163"/>
    <w:rsid w:val="00521056"/>
    <w:rsid w:val="00565CAE"/>
    <w:rsid w:val="0057632B"/>
    <w:rsid w:val="005B34DB"/>
    <w:rsid w:val="005B3EBA"/>
    <w:rsid w:val="00641E96"/>
    <w:rsid w:val="006778D1"/>
    <w:rsid w:val="00687181"/>
    <w:rsid w:val="006B0E14"/>
    <w:rsid w:val="006C6063"/>
    <w:rsid w:val="006C7038"/>
    <w:rsid w:val="00804EE4"/>
    <w:rsid w:val="008C0EC1"/>
    <w:rsid w:val="009B3F44"/>
    <w:rsid w:val="009C0C74"/>
    <w:rsid w:val="009D321E"/>
    <w:rsid w:val="009F2740"/>
    <w:rsid w:val="00A47591"/>
    <w:rsid w:val="00A61219"/>
    <w:rsid w:val="00A87785"/>
    <w:rsid w:val="00B62C9C"/>
    <w:rsid w:val="00C16431"/>
    <w:rsid w:val="00C37E89"/>
    <w:rsid w:val="00C55BF0"/>
    <w:rsid w:val="00CB00EE"/>
    <w:rsid w:val="00CB3329"/>
    <w:rsid w:val="00D62F82"/>
    <w:rsid w:val="00E719F6"/>
    <w:rsid w:val="00EA41F4"/>
    <w:rsid w:val="00EC656A"/>
    <w:rsid w:val="00EE7E58"/>
    <w:rsid w:val="00F015FC"/>
    <w:rsid w:val="00F57056"/>
    <w:rsid w:val="00F73FA7"/>
    <w:rsid w:val="00FE5F48"/>
    <w:rsid w:val="00FE70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D3B06"/>
  <w15:chartTrackingRefBased/>
  <w15:docId w15:val="{F9492285-336D-46A2-AF55-D170B4E96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uiPriority w:val="34"/>
    <w:qFormat/>
    <w:rsid w:val="009F2740"/>
    <w:pPr>
      <w:ind w:left="720"/>
      <w:contextualSpacing/>
    </w:pPr>
    <w:rPr>
      <w:rFonts w:ascii="Times New Roman" w:eastAsia="Times New Roman" w:hAnsi="Times New Roman" w:cs="Times New Roman"/>
      <w:sz w:val="24"/>
      <w:szCs w:val="24"/>
    </w:rPr>
  </w:style>
  <w:style w:type="paragraph" w:styleId="Sraopastraipa">
    <w:name w:val="List Paragraph"/>
    <w:basedOn w:val="prastasis"/>
    <w:uiPriority w:val="34"/>
    <w:qFormat/>
    <w:rsid w:val="00CB00EE"/>
    <w:pPr>
      <w:ind w:left="720"/>
      <w:contextualSpacing/>
    </w:pPr>
  </w:style>
  <w:style w:type="paragraph" w:styleId="Pataisymai">
    <w:name w:val="Revision"/>
    <w:hidden/>
    <w:uiPriority w:val="99"/>
    <w:semiHidden/>
    <w:rsid w:val="009B3F44"/>
    <w:pPr>
      <w:spacing w:after="0" w:line="240" w:lineRule="auto"/>
    </w:pPr>
  </w:style>
  <w:style w:type="character" w:styleId="Komentaronuoroda">
    <w:name w:val="annotation reference"/>
    <w:basedOn w:val="Numatytasispastraiposriftas"/>
    <w:uiPriority w:val="99"/>
    <w:semiHidden/>
    <w:unhideWhenUsed/>
    <w:rsid w:val="006778D1"/>
    <w:rPr>
      <w:sz w:val="16"/>
      <w:szCs w:val="16"/>
    </w:rPr>
  </w:style>
  <w:style w:type="paragraph" w:styleId="Komentarotekstas">
    <w:name w:val="annotation text"/>
    <w:basedOn w:val="prastasis"/>
    <w:link w:val="KomentarotekstasDiagrama"/>
    <w:uiPriority w:val="99"/>
    <w:unhideWhenUsed/>
    <w:rsid w:val="006778D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778D1"/>
    <w:rPr>
      <w:sz w:val="20"/>
      <w:szCs w:val="20"/>
    </w:rPr>
  </w:style>
  <w:style w:type="paragraph" w:styleId="Komentarotema">
    <w:name w:val="annotation subject"/>
    <w:basedOn w:val="Komentarotekstas"/>
    <w:next w:val="Komentarotekstas"/>
    <w:link w:val="KomentarotemaDiagrama"/>
    <w:uiPriority w:val="99"/>
    <w:semiHidden/>
    <w:unhideWhenUsed/>
    <w:rsid w:val="006778D1"/>
    <w:rPr>
      <w:b/>
      <w:bCs/>
    </w:rPr>
  </w:style>
  <w:style w:type="character" w:customStyle="1" w:styleId="KomentarotemaDiagrama">
    <w:name w:val="Komentaro tema Diagrama"/>
    <w:basedOn w:val="KomentarotekstasDiagrama"/>
    <w:link w:val="Komentarotema"/>
    <w:uiPriority w:val="99"/>
    <w:semiHidden/>
    <w:rsid w:val="006778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73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Pages>
  <Words>3985</Words>
  <Characters>2273</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Rimeika</dc:creator>
  <cp:keywords/>
  <dc:description/>
  <cp:lastModifiedBy>Erika Mėlynienė</cp:lastModifiedBy>
  <cp:revision>4</cp:revision>
  <dcterms:created xsi:type="dcterms:W3CDTF">2025-07-02T13:19:00Z</dcterms:created>
  <dcterms:modified xsi:type="dcterms:W3CDTF">2025-07-28T13:28:00Z</dcterms:modified>
</cp:coreProperties>
</file>